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3" w:rsidRPr="00212F61" w:rsidRDefault="00FC6853" w:rsidP="00FC6853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en-US"/>
        </w:rPr>
        <w:t>Notă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informativă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privind</w:t>
      </w:r>
      <w:proofErr w:type="spellEnd"/>
      <w:r w:rsidRPr="00212F61">
        <w:rPr>
          <w:b/>
          <w:sz w:val="28"/>
          <w:szCs w:val="28"/>
          <w:lang w:val="ro-RO"/>
        </w:rPr>
        <w:t xml:space="preserve"> </w:t>
      </w:r>
      <w:r w:rsidRPr="00212F61">
        <w:rPr>
          <w:b/>
          <w:sz w:val="28"/>
          <w:szCs w:val="28"/>
          <w:lang w:val="en-US"/>
        </w:rPr>
        <w:t xml:space="preserve"> </w:t>
      </w:r>
      <w:proofErr w:type="spellStart"/>
      <w:r w:rsidRPr="00212F61">
        <w:rPr>
          <w:b/>
          <w:sz w:val="28"/>
          <w:szCs w:val="28"/>
          <w:lang w:val="en-US"/>
        </w:rPr>
        <w:t>normele</w:t>
      </w:r>
      <w:proofErr w:type="spellEnd"/>
      <w:r w:rsidRPr="00212F61">
        <w:rPr>
          <w:b/>
          <w:sz w:val="28"/>
          <w:szCs w:val="28"/>
          <w:lang w:val="en-US"/>
        </w:rPr>
        <w:t xml:space="preserve"> </w:t>
      </w:r>
      <w:proofErr w:type="spellStart"/>
      <w:r w:rsidRPr="00212F61">
        <w:rPr>
          <w:b/>
          <w:sz w:val="28"/>
          <w:szCs w:val="28"/>
          <w:lang w:val="en-US"/>
        </w:rPr>
        <w:t>financiare</w:t>
      </w:r>
      <w:proofErr w:type="spellEnd"/>
      <w:r w:rsidRPr="00212F61">
        <w:rPr>
          <w:b/>
          <w:sz w:val="28"/>
          <w:szCs w:val="28"/>
          <w:lang w:val="en-US"/>
        </w:rPr>
        <w:t xml:space="preserve"> </w:t>
      </w:r>
      <w:proofErr w:type="spellStart"/>
      <w:r w:rsidRPr="00212F61">
        <w:rPr>
          <w:b/>
          <w:sz w:val="28"/>
          <w:szCs w:val="28"/>
          <w:lang w:val="en-US"/>
        </w:rPr>
        <w:t>pentru</w:t>
      </w:r>
      <w:proofErr w:type="spellEnd"/>
      <w:r w:rsidRPr="00212F61">
        <w:rPr>
          <w:b/>
          <w:sz w:val="28"/>
          <w:szCs w:val="28"/>
          <w:lang w:val="ro-RO"/>
        </w:rPr>
        <w:t xml:space="preserve"> alimentaţi</w:t>
      </w:r>
      <w:r w:rsidRPr="00212F61">
        <w:rPr>
          <w:b/>
          <w:sz w:val="28"/>
          <w:szCs w:val="28"/>
          <w:lang w:val="en-US"/>
        </w:rPr>
        <w:t>a</w:t>
      </w:r>
      <w:r w:rsidRPr="00212F61">
        <w:rPr>
          <w:b/>
          <w:sz w:val="28"/>
          <w:szCs w:val="28"/>
          <w:lang w:val="ro-RO"/>
        </w:rPr>
        <w:t xml:space="preserve"> </w:t>
      </w:r>
      <w:proofErr w:type="spellStart"/>
      <w:r w:rsidRPr="00212F61">
        <w:rPr>
          <w:b/>
          <w:sz w:val="28"/>
          <w:szCs w:val="28"/>
          <w:lang w:val="en-US"/>
        </w:rPr>
        <w:t>elevilor</w:t>
      </w:r>
      <w:proofErr w:type="spellEnd"/>
      <w:r w:rsidRPr="00212F61">
        <w:rPr>
          <w:b/>
          <w:sz w:val="28"/>
          <w:szCs w:val="28"/>
          <w:lang w:val="en-US"/>
        </w:rPr>
        <w:t>/</w:t>
      </w:r>
      <w:r w:rsidRPr="00212F61">
        <w:rPr>
          <w:b/>
          <w:sz w:val="28"/>
          <w:szCs w:val="28"/>
          <w:lang w:val="ro-RO"/>
        </w:rPr>
        <w:t xml:space="preserve">copiilor în instituţiile de învăţământ preşcolar şi preuniversitar în </w:t>
      </w:r>
      <w:r>
        <w:rPr>
          <w:b/>
          <w:sz w:val="28"/>
          <w:szCs w:val="28"/>
          <w:lang w:val="ro-RO"/>
        </w:rPr>
        <w:t>perioada septembrie-decembrie 2018</w:t>
      </w:r>
    </w:p>
    <w:p w:rsidR="00FC6853" w:rsidRDefault="00FC6853" w:rsidP="00FC6853">
      <w:pPr>
        <w:spacing w:line="360" w:lineRule="auto"/>
        <w:jc w:val="center"/>
        <w:rPr>
          <w:sz w:val="28"/>
          <w:szCs w:val="28"/>
          <w:lang w:val="ro-RO"/>
        </w:rPr>
      </w:pPr>
    </w:p>
    <w:p w:rsidR="00FC6853" w:rsidRPr="004A79F0" w:rsidRDefault="00FC6853" w:rsidP="00FC6853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Alimentaţia copiilor/elevilor ianuarie –august 2018 în instituţiile de învăţământ preşcolar, primar, secundar general a fost reglementată de  </w:t>
      </w:r>
      <w:r w:rsidRPr="004A79F0">
        <w:rPr>
          <w:lang w:val="ro-RO"/>
        </w:rPr>
        <w:t>decizia Consiliului municipal Chişinău nr.15/1 din 22.12.2017 „Cu privire la aprobarea bugetului municipal Chişinău pe anul 2018 în lectura a doua şi corelarea acestuia”, atribuirii mijloacelor financiare suplimentare pentru organizarea alimentaţiei gratuite a elevilor care provin din familii social – defavorizate şi conform</w:t>
      </w:r>
      <w:r w:rsidRPr="004A79F0">
        <w:rPr>
          <w:lang w:val="es-ES"/>
        </w:rPr>
        <w:t xml:space="preserve"> ordinului  DGETS nr.1178 din 29.12.2017 </w:t>
      </w:r>
      <w:r w:rsidRPr="004A79F0">
        <w:rPr>
          <w:lang w:val="ro-RO"/>
        </w:rPr>
        <w:t xml:space="preserve"> „Cu privire la organizarea alimentaţiei gratuite a  elevilor din instituţiile de învăţămînt primar şi secundar general din municipiul Chişinău pentru perioada ianuarie – mai </w:t>
      </w:r>
      <w:smartTag w:uri="urn:schemas-microsoft-com:office:smarttags" w:element="metricconverter">
        <w:smartTagPr>
          <w:attr w:name="ProductID" w:val="2018”"/>
        </w:smartTagPr>
        <w:r w:rsidRPr="004A79F0">
          <w:rPr>
            <w:lang w:val="ro-RO"/>
          </w:rPr>
          <w:t>2018”</w:t>
        </w:r>
      </w:smartTag>
      <w:r w:rsidRPr="004A79F0">
        <w:rPr>
          <w:lang w:val="ro-RO"/>
        </w:rPr>
        <w:t>.</w:t>
      </w:r>
    </w:p>
    <w:p w:rsidR="00FC6853" w:rsidRPr="004A79F0" w:rsidRDefault="00FC6853" w:rsidP="00FC6853">
      <w:pPr>
        <w:spacing w:line="360" w:lineRule="auto"/>
        <w:jc w:val="both"/>
        <w:rPr>
          <w:lang w:val="en-US"/>
        </w:rPr>
      </w:pPr>
      <w:r w:rsidRPr="004A79F0">
        <w:rPr>
          <w:lang w:val="ro-RO"/>
        </w:rPr>
        <w:t xml:space="preserve"> Din septembrie 2018  procesul alimentaţiei în instituţiile de învăţământ este reglementat de </w:t>
      </w:r>
      <w:r w:rsidRPr="004A79F0">
        <w:rPr>
          <w:lang w:val="en-US"/>
        </w:rPr>
        <w:t xml:space="preserve"> </w:t>
      </w:r>
    </w:p>
    <w:p w:rsidR="00FC6853" w:rsidRPr="004A79F0" w:rsidRDefault="00FC6853" w:rsidP="00FC685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proofErr w:type="gramStart"/>
      <w:r w:rsidRPr="004A79F0">
        <w:rPr>
          <w:lang w:val="en-US"/>
        </w:rPr>
        <w:t>decizia</w:t>
      </w:r>
      <w:proofErr w:type="spellEnd"/>
      <w:proofErr w:type="gram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Consiliului</w:t>
      </w:r>
      <w:proofErr w:type="spellEnd"/>
      <w:r w:rsidRPr="004A79F0">
        <w:rPr>
          <w:lang w:val="en-US"/>
        </w:rPr>
        <w:t xml:space="preserve"> municipal </w:t>
      </w:r>
      <w:proofErr w:type="spellStart"/>
      <w:r w:rsidRPr="004A79F0">
        <w:rPr>
          <w:lang w:val="en-US"/>
        </w:rPr>
        <w:t>Chisinău</w:t>
      </w:r>
      <w:proofErr w:type="spellEnd"/>
      <w:r w:rsidRPr="004A79F0">
        <w:rPr>
          <w:lang w:val="en-US"/>
        </w:rPr>
        <w:t xml:space="preserve"> nr.5l2 din 24.07.2018 ,,Cu </w:t>
      </w:r>
      <w:proofErr w:type="spellStart"/>
      <w:r w:rsidRPr="004A79F0">
        <w:rPr>
          <w:lang w:val="en-US"/>
        </w:rPr>
        <w:t>privire</w:t>
      </w:r>
      <w:proofErr w:type="spellEnd"/>
      <w:r w:rsidRPr="004A79F0">
        <w:rPr>
          <w:lang w:val="en-US"/>
        </w:rPr>
        <w:t xml:space="preserve"> la </w:t>
      </w:r>
      <w:proofErr w:type="spellStart"/>
      <w:r w:rsidRPr="004A79F0">
        <w:rPr>
          <w:lang w:val="en-US"/>
        </w:rPr>
        <w:t>modificarea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bugetului</w:t>
      </w:r>
      <w:proofErr w:type="spellEnd"/>
      <w:r w:rsidRPr="004A79F0">
        <w:rPr>
          <w:lang w:val="en-US"/>
        </w:rPr>
        <w:t xml:space="preserve"> municipal </w:t>
      </w:r>
      <w:proofErr w:type="spellStart"/>
      <w:r w:rsidRPr="004A79F0">
        <w:rPr>
          <w:lang w:val="en-US"/>
        </w:rPr>
        <w:t>Chişinău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pe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anul</w:t>
      </w:r>
      <w:proofErr w:type="spellEnd"/>
      <w:r w:rsidRPr="004A79F0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018 in"/>
        </w:smartTagPr>
        <w:r w:rsidRPr="004A79F0">
          <w:rPr>
            <w:lang w:val="en-US"/>
          </w:rPr>
          <w:t>2018 in</w:t>
        </w:r>
      </w:smartTag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lectura</w:t>
      </w:r>
      <w:proofErr w:type="spellEnd"/>
      <w:r w:rsidRPr="004A79F0">
        <w:rPr>
          <w:lang w:val="en-US"/>
        </w:rPr>
        <w:t xml:space="preserve"> a </w:t>
      </w:r>
      <w:proofErr w:type="spellStart"/>
      <w:r w:rsidRPr="004A79F0">
        <w:rPr>
          <w:lang w:val="en-US"/>
        </w:rPr>
        <w:t>doua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si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corelarea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acestuia</w:t>
      </w:r>
      <w:proofErr w:type="spellEnd"/>
      <w:r w:rsidRPr="004A79F0">
        <w:rPr>
          <w:lang w:val="en-US"/>
        </w:rPr>
        <w:t xml:space="preserve">", </w:t>
      </w:r>
      <w:proofErr w:type="spellStart"/>
      <w:r w:rsidRPr="004A79F0">
        <w:rPr>
          <w:lang w:val="en-US"/>
        </w:rPr>
        <w:t>atribuirii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mijloacelor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financiare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suplimentare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pentru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organizarea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alimentaţiei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gratuite</w:t>
      </w:r>
      <w:proofErr w:type="spellEnd"/>
      <w:r w:rsidRPr="004A79F0">
        <w:rPr>
          <w:lang w:val="en-US"/>
        </w:rPr>
        <w:t xml:space="preserve"> a </w:t>
      </w:r>
      <w:proofErr w:type="spellStart"/>
      <w:r w:rsidRPr="004A79F0">
        <w:rPr>
          <w:lang w:val="en-US"/>
        </w:rPr>
        <w:t>elevilor</w:t>
      </w:r>
      <w:proofErr w:type="spellEnd"/>
      <w:r w:rsidRPr="004A79F0">
        <w:rPr>
          <w:lang w:val="en-US"/>
        </w:rPr>
        <w:t xml:space="preserve"> care </w:t>
      </w:r>
      <w:proofErr w:type="spellStart"/>
      <w:r w:rsidRPr="004A79F0">
        <w:rPr>
          <w:lang w:val="en-US"/>
        </w:rPr>
        <w:t>provin</w:t>
      </w:r>
      <w:proofErr w:type="spellEnd"/>
      <w:r w:rsidRPr="004A79F0">
        <w:rPr>
          <w:lang w:val="en-US"/>
        </w:rPr>
        <w:t xml:space="preserve"> din </w:t>
      </w:r>
      <w:proofErr w:type="spellStart"/>
      <w:r w:rsidRPr="004A79F0">
        <w:rPr>
          <w:lang w:val="en-US"/>
        </w:rPr>
        <w:t>familii</w:t>
      </w:r>
      <w:proofErr w:type="spellEnd"/>
      <w:r w:rsidRPr="004A79F0">
        <w:rPr>
          <w:lang w:val="en-US"/>
        </w:rPr>
        <w:t xml:space="preserve"> social-</w:t>
      </w:r>
      <w:proofErr w:type="spellStart"/>
      <w:r w:rsidRPr="004A79F0">
        <w:rPr>
          <w:lang w:val="en-US"/>
        </w:rPr>
        <w:t>defavorizate</w:t>
      </w:r>
      <w:proofErr w:type="spellEnd"/>
      <w:r w:rsidRPr="004A79F0">
        <w:rPr>
          <w:lang w:val="en-US"/>
        </w:rPr>
        <w:t>.</w:t>
      </w:r>
    </w:p>
    <w:p w:rsidR="00FC6853" w:rsidRPr="000D2A2C" w:rsidRDefault="00FC6853" w:rsidP="00FC685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4A79F0">
        <w:rPr>
          <w:lang w:val="en-US"/>
        </w:rPr>
        <w:t>Ordinul</w:t>
      </w:r>
      <w:proofErr w:type="spellEnd"/>
      <w:r w:rsidRPr="004A79F0">
        <w:rPr>
          <w:lang w:val="en-US"/>
        </w:rPr>
        <w:t xml:space="preserve"> DGETS nr 1 185 din 24.08.2018  “Cu </w:t>
      </w:r>
      <w:proofErr w:type="spellStart"/>
      <w:r w:rsidRPr="004A79F0">
        <w:rPr>
          <w:lang w:val="en-US"/>
        </w:rPr>
        <w:t>privire</w:t>
      </w:r>
      <w:proofErr w:type="spellEnd"/>
      <w:r w:rsidRPr="004A79F0">
        <w:rPr>
          <w:lang w:val="en-US"/>
        </w:rPr>
        <w:t xml:space="preserve"> la </w:t>
      </w:r>
      <w:proofErr w:type="spellStart"/>
      <w:r w:rsidRPr="004A79F0">
        <w:rPr>
          <w:lang w:val="en-US"/>
        </w:rPr>
        <w:t>organizarea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alimentaliei</w:t>
      </w:r>
      <w:proofErr w:type="spellEnd"/>
      <w:r w:rsidRPr="00702FBA">
        <w:rPr>
          <w:lang w:val="en-US"/>
        </w:rPr>
        <w:t xml:space="preserve"> </w:t>
      </w:r>
      <w:proofErr w:type="spellStart"/>
      <w:r w:rsidRPr="00702FBA">
        <w:rPr>
          <w:lang w:val="en-US"/>
        </w:rPr>
        <w:t>gratuite</w:t>
      </w:r>
      <w:proofErr w:type="spellEnd"/>
      <w:r w:rsidRPr="00702FBA">
        <w:rPr>
          <w:lang w:val="en-US"/>
        </w:rPr>
        <w:t xml:space="preserve"> a </w:t>
      </w:r>
      <w:proofErr w:type="spellStart"/>
      <w:r w:rsidRPr="00702FBA">
        <w:rPr>
          <w:lang w:val="en-US"/>
        </w:rPr>
        <w:t>elevilor</w:t>
      </w:r>
      <w:proofErr w:type="spellEnd"/>
      <w:r w:rsidRPr="00702FBA">
        <w:rPr>
          <w:lang w:val="en-US"/>
        </w:rPr>
        <w:t xml:space="preserve"> din </w:t>
      </w:r>
      <w:proofErr w:type="spellStart"/>
      <w:r w:rsidRPr="00702FBA">
        <w:rPr>
          <w:lang w:val="en-US"/>
        </w:rPr>
        <w:t>ins</w:t>
      </w:r>
      <w:r>
        <w:rPr>
          <w:lang w:val="en-US"/>
        </w:rPr>
        <w:t>tituliile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invăţământ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</w:t>
      </w:r>
      <w:r w:rsidRPr="00702FBA">
        <w:rPr>
          <w:lang w:val="en-US"/>
        </w:rPr>
        <w:t>i</w:t>
      </w:r>
      <w:proofErr w:type="spellEnd"/>
      <w:r w:rsidRPr="00702FBA">
        <w:rPr>
          <w:lang w:val="en-US"/>
        </w:rPr>
        <w:t xml:space="preserve"> </w:t>
      </w:r>
      <w:proofErr w:type="spellStart"/>
      <w:r w:rsidRPr="00702FBA">
        <w:rPr>
          <w:lang w:val="en-US"/>
        </w:rPr>
        <w:t>secundar</w:t>
      </w:r>
      <w:proofErr w:type="spellEnd"/>
      <w:r w:rsidRPr="00702FBA">
        <w:rPr>
          <w:lang w:val="en-US"/>
        </w:rPr>
        <w:t xml:space="preserve"> din </w:t>
      </w:r>
      <w:proofErr w:type="spellStart"/>
      <w:r w:rsidRPr="00702FBA">
        <w:rPr>
          <w:lang w:val="en-US"/>
        </w:rPr>
        <w:t>municipiul</w:t>
      </w:r>
      <w:proofErr w:type="spellEnd"/>
      <w:r w:rsidRPr="00702FBA">
        <w:rPr>
          <w:lang w:val="en-US"/>
        </w:rPr>
        <w:t xml:space="preserve"> </w:t>
      </w:r>
      <w:r>
        <w:rPr>
          <w:lang w:val="en-US"/>
        </w:rPr>
        <w:t xml:space="preserve">Chi </w:t>
      </w:r>
      <w:proofErr w:type="spellStart"/>
      <w:r>
        <w:rPr>
          <w:lang w:val="en-US"/>
        </w:rPr>
        <w:t>ş</w:t>
      </w:r>
      <w:r w:rsidRPr="00702FBA">
        <w:rPr>
          <w:lang w:val="en-US"/>
        </w:rPr>
        <w:t>inau</w:t>
      </w:r>
      <w:proofErr w:type="spellEnd"/>
      <w:r w:rsidRPr="00702FBA">
        <w:rPr>
          <w:lang w:val="en-US"/>
        </w:rPr>
        <w:t xml:space="preserve"> </w:t>
      </w:r>
      <w:proofErr w:type="spellStart"/>
      <w:r w:rsidRPr="00702FBA">
        <w:rPr>
          <w:lang w:val="en-US"/>
        </w:rPr>
        <w:t>pentru</w:t>
      </w:r>
      <w:proofErr w:type="spellEnd"/>
      <w:r w:rsidRPr="00702FBA">
        <w:rPr>
          <w:lang w:val="en-US"/>
        </w:rPr>
        <w:t xml:space="preserve"> </w:t>
      </w:r>
      <w:proofErr w:type="spellStart"/>
      <w:r w:rsidRPr="000D2A2C">
        <w:rPr>
          <w:lang w:val="en-US"/>
        </w:rPr>
        <w:t>perioada</w:t>
      </w:r>
      <w:proofErr w:type="spellEnd"/>
      <w:r w:rsidRPr="000D2A2C">
        <w:rPr>
          <w:lang w:val="en-US"/>
        </w:rPr>
        <w:t xml:space="preserve"> </w:t>
      </w:r>
      <w:proofErr w:type="spellStart"/>
      <w:r w:rsidRPr="000D2A2C">
        <w:rPr>
          <w:lang w:val="en-US"/>
        </w:rPr>
        <w:t>septembrie-decembrie</w:t>
      </w:r>
      <w:proofErr w:type="spellEnd"/>
      <w:r w:rsidRPr="000D2A2C">
        <w:rPr>
          <w:lang w:val="en-US"/>
        </w:rPr>
        <w:t xml:space="preserve"> 2 0 1 8.</w:t>
      </w:r>
    </w:p>
    <w:p w:rsidR="00FC6853" w:rsidRPr="00470176" w:rsidRDefault="00FC6853" w:rsidP="00FC6853">
      <w:pPr>
        <w:spacing w:line="360" w:lineRule="auto"/>
        <w:jc w:val="both"/>
        <w:rPr>
          <w:b/>
          <w:lang w:val="ro-RO"/>
        </w:rPr>
      </w:pPr>
      <w:r w:rsidRPr="004A79F0">
        <w:rPr>
          <w:lang w:val="en-US"/>
        </w:rPr>
        <w:t xml:space="preserve"> De </w:t>
      </w:r>
      <w:proofErr w:type="spellStart"/>
      <w:r w:rsidRPr="004A79F0">
        <w:rPr>
          <w:lang w:val="en-US"/>
        </w:rPr>
        <w:t>menţionat</w:t>
      </w:r>
      <w:proofErr w:type="spellEnd"/>
      <w:r w:rsidRPr="004A79F0">
        <w:rPr>
          <w:lang w:val="en-US"/>
        </w:rPr>
        <w:t xml:space="preserve">, </w:t>
      </w:r>
      <w:proofErr w:type="spellStart"/>
      <w:r w:rsidRPr="004A79F0">
        <w:rPr>
          <w:lang w:val="en-US"/>
        </w:rPr>
        <w:t>că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în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conformitate</w:t>
      </w:r>
      <w:proofErr w:type="spellEnd"/>
      <w:r w:rsidRPr="004A79F0">
        <w:rPr>
          <w:lang w:val="en-US"/>
        </w:rPr>
        <w:t xml:space="preserve"> cu </w:t>
      </w:r>
      <w:proofErr w:type="spellStart"/>
      <w:r w:rsidRPr="004A79F0">
        <w:rPr>
          <w:lang w:val="en-US"/>
        </w:rPr>
        <w:t>recenta</w:t>
      </w:r>
      <w:proofErr w:type="spellEnd"/>
      <w:r w:rsidRPr="004A79F0">
        <w:rPr>
          <w:lang w:val="en-US"/>
        </w:rPr>
        <w:t xml:space="preserve"> </w:t>
      </w:r>
      <w:proofErr w:type="spellStart"/>
      <w:r w:rsidRPr="004A79F0">
        <w:rPr>
          <w:lang w:val="en-US"/>
        </w:rPr>
        <w:t>decizie</w:t>
      </w:r>
      <w:proofErr w:type="spellEnd"/>
      <w:r w:rsidRPr="004A79F0">
        <w:rPr>
          <w:lang w:val="en-US"/>
        </w:rPr>
        <w:t xml:space="preserve"> a CMC  nr.5l2 din 24.07.2018 </w:t>
      </w:r>
      <w:r>
        <w:rPr>
          <w:lang w:val="en-US"/>
        </w:rPr>
        <w:t xml:space="preserve"> </w:t>
      </w:r>
      <w:r w:rsidRPr="00470176">
        <w:rPr>
          <w:b/>
          <w:lang w:val="en-US"/>
        </w:rPr>
        <w:t xml:space="preserve">din </w:t>
      </w:r>
      <w:proofErr w:type="spellStart"/>
      <w:r w:rsidRPr="00470176">
        <w:rPr>
          <w:b/>
          <w:lang w:val="en-US"/>
        </w:rPr>
        <w:t>septembrie</w:t>
      </w:r>
      <w:proofErr w:type="spellEnd"/>
      <w:r w:rsidRPr="00470176">
        <w:rPr>
          <w:b/>
          <w:lang w:val="en-US"/>
        </w:rPr>
        <w:t xml:space="preserve"> 2018 s-au </w:t>
      </w:r>
      <w:proofErr w:type="spellStart"/>
      <w:r w:rsidRPr="00470176">
        <w:rPr>
          <w:b/>
          <w:lang w:val="en-US"/>
        </w:rPr>
        <w:t>majorat</w:t>
      </w:r>
      <w:proofErr w:type="spellEnd"/>
      <w:r w:rsidRPr="00470176">
        <w:rPr>
          <w:b/>
          <w:lang w:val="en-US"/>
        </w:rPr>
        <w:t xml:space="preserve"> </w:t>
      </w:r>
      <w:proofErr w:type="spellStart"/>
      <w:r w:rsidRPr="00470176">
        <w:rPr>
          <w:b/>
          <w:lang w:val="en-US"/>
        </w:rPr>
        <w:t>normele</w:t>
      </w:r>
      <w:proofErr w:type="spellEnd"/>
      <w:r w:rsidRPr="00470176">
        <w:rPr>
          <w:b/>
          <w:lang w:val="en-US"/>
        </w:rPr>
        <w:t xml:space="preserve"> </w:t>
      </w:r>
      <w:proofErr w:type="spellStart"/>
      <w:r w:rsidRPr="00470176">
        <w:rPr>
          <w:b/>
          <w:lang w:val="en-US"/>
        </w:rPr>
        <w:t>băneşti</w:t>
      </w:r>
      <w:proofErr w:type="spellEnd"/>
      <w:r w:rsidRPr="00470176">
        <w:rPr>
          <w:b/>
          <w:lang w:val="en-US"/>
        </w:rPr>
        <w:t xml:space="preserve"> </w:t>
      </w:r>
      <w:r w:rsidRPr="00470176">
        <w:rPr>
          <w:b/>
          <w:lang w:val="ro-RO"/>
        </w:rPr>
        <w:t xml:space="preserve">prevăzute pentru alimentaţia elevilor. </w:t>
      </w:r>
      <w:r w:rsidRPr="002642C3">
        <w:rPr>
          <w:lang w:val="ro-RO"/>
        </w:rPr>
        <w:t>Actualmente normele financiare sunt următoarele</w:t>
      </w:r>
      <w:r>
        <w:rPr>
          <w:lang w:val="ro-RO"/>
        </w:rPr>
        <w:t>.</w:t>
      </w:r>
    </w:p>
    <w:p w:rsidR="00FC6853" w:rsidRPr="004A79F0" w:rsidRDefault="00FC6853" w:rsidP="00FC6853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>1.</w:t>
      </w:r>
      <w:r w:rsidRPr="004A79F0">
        <w:rPr>
          <w:b/>
          <w:lang w:val="en-US"/>
        </w:rPr>
        <w:t xml:space="preserve"> </w:t>
      </w:r>
      <w:proofErr w:type="spellStart"/>
      <w:r w:rsidRPr="004A79F0">
        <w:rPr>
          <w:b/>
          <w:lang w:val="en-US"/>
        </w:rPr>
        <w:t>Instituliile</w:t>
      </w:r>
      <w:proofErr w:type="spellEnd"/>
      <w:r w:rsidRPr="004A79F0">
        <w:rPr>
          <w:b/>
          <w:lang w:val="en-US"/>
        </w:rPr>
        <w:t xml:space="preserve"> de </w:t>
      </w:r>
      <w:proofErr w:type="spellStart"/>
      <w:r w:rsidRPr="004A79F0">
        <w:rPr>
          <w:b/>
          <w:lang w:val="en-US"/>
        </w:rPr>
        <w:t>educaţie</w:t>
      </w:r>
      <w:proofErr w:type="spellEnd"/>
      <w:r w:rsidRPr="004A79F0">
        <w:rPr>
          <w:b/>
          <w:lang w:val="en-US"/>
        </w:rPr>
        <w:t xml:space="preserve"> </w:t>
      </w:r>
      <w:proofErr w:type="spellStart"/>
      <w:r w:rsidRPr="004A79F0">
        <w:rPr>
          <w:b/>
          <w:lang w:val="en-US"/>
        </w:rPr>
        <w:t>timpurie</w:t>
      </w:r>
      <w:proofErr w:type="spellEnd"/>
      <w:r>
        <w:rPr>
          <w:lang w:val="en-US"/>
        </w:rPr>
        <w:t>:</w:t>
      </w:r>
      <w:r w:rsidRPr="004A79F0">
        <w:rPr>
          <w:lang w:val="en-US"/>
        </w:rPr>
        <w:t xml:space="preserve"> </w:t>
      </w:r>
    </w:p>
    <w:p w:rsidR="00FC6853" w:rsidRDefault="00FC6853" w:rsidP="00FC6853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-</w:t>
      </w:r>
      <w:proofErr w:type="spellStart"/>
      <w:r w:rsidRPr="00A370CB">
        <w:rPr>
          <w:b/>
          <w:lang w:val="en-US"/>
        </w:rPr>
        <w:t>creşe</w:t>
      </w:r>
      <w:proofErr w:type="spellEnd"/>
      <w:r w:rsidRPr="00A370CB">
        <w:rPr>
          <w:b/>
          <w:lang w:val="en-US"/>
        </w:rPr>
        <w:t xml:space="preserve">, </w:t>
      </w:r>
      <w:proofErr w:type="spellStart"/>
      <w:r w:rsidRPr="00A370CB">
        <w:rPr>
          <w:b/>
          <w:lang w:val="en-US"/>
        </w:rPr>
        <w:t>gradiniţe</w:t>
      </w:r>
      <w:proofErr w:type="spell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pentru</w:t>
      </w:r>
      <w:proofErr w:type="spell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copii</w:t>
      </w:r>
      <w:proofErr w:type="spellEnd"/>
      <w:r w:rsidRPr="00A370CB">
        <w:rPr>
          <w:b/>
          <w:lang w:val="en-US"/>
        </w:rPr>
        <w:t xml:space="preserve"> cu </w:t>
      </w:r>
      <w:proofErr w:type="spellStart"/>
      <w:r w:rsidRPr="00A370CB">
        <w:rPr>
          <w:b/>
          <w:lang w:val="en-US"/>
        </w:rPr>
        <w:t>vârsta</w:t>
      </w:r>
      <w:proofErr w:type="spellEnd"/>
      <w:r w:rsidRPr="00A370CB">
        <w:rPr>
          <w:b/>
          <w:lang w:val="en-US"/>
        </w:rPr>
        <w:t xml:space="preserve"> de </w:t>
      </w:r>
      <w:proofErr w:type="spellStart"/>
      <w:r w:rsidRPr="00A370CB">
        <w:rPr>
          <w:b/>
          <w:lang w:val="en-US"/>
        </w:rPr>
        <w:t>pânâ</w:t>
      </w:r>
      <w:proofErr w:type="spellEnd"/>
      <w:r w:rsidRPr="00A370CB">
        <w:rPr>
          <w:b/>
          <w:lang w:val="en-US"/>
        </w:rPr>
        <w:t xml:space="preserve"> la 3 </w:t>
      </w:r>
      <w:proofErr w:type="spellStart"/>
      <w:r w:rsidRPr="00A370CB">
        <w:rPr>
          <w:b/>
          <w:lang w:val="en-US"/>
        </w:rPr>
        <w:t>ani</w:t>
      </w:r>
      <w:proofErr w:type="spellEnd"/>
      <w:r w:rsidRPr="008B5ACF">
        <w:rPr>
          <w:lang w:val="en-US"/>
        </w:rPr>
        <w:t xml:space="preserve"> (12-24 ore) </w:t>
      </w:r>
      <w:r>
        <w:rPr>
          <w:lang w:val="en-US"/>
        </w:rPr>
        <w:t>–</w:t>
      </w:r>
      <w:r w:rsidRPr="008B5ACF">
        <w:rPr>
          <w:lang w:val="en-US"/>
        </w:rPr>
        <w:t xml:space="preserve"> </w:t>
      </w:r>
      <w:r>
        <w:rPr>
          <w:b/>
          <w:lang w:val="en-US"/>
        </w:rPr>
        <w:t>31.65</w:t>
      </w:r>
      <w:r w:rsidRPr="008B5ACF">
        <w:rPr>
          <w:lang w:val="en-US"/>
        </w:rPr>
        <w:t>1ei (</w:t>
      </w:r>
      <w:proofErr w:type="spellStart"/>
      <w:r w:rsidRPr="008B5ACF">
        <w:rPr>
          <w:lang w:val="en-US"/>
        </w:rPr>
        <w:t>surse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de stat - </w:t>
      </w:r>
      <w:r w:rsidRPr="008B5ACF">
        <w:rPr>
          <w:b/>
          <w:lang w:val="en-US"/>
        </w:rPr>
        <w:t>19,10</w:t>
      </w:r>
      <w:r w:rsidRPr="008B5ACF">
        <w:rPr>
          <w:lang w:val="en-US"/>
        </w:rPr>
        <w:t xml:space="preserve"> lei, </w:t>
      </w:r>
      <w:proofErr w:type="spellStart"/>
      <w:r w:rsidRPr="008B5ACF">
        <w:rPr>
          <w:lang w:val="en-US"/>
        </w:rPr>
        <w:t>mijloace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prevdzute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municipal - </w:t>
      </w:r>
      <w:r>
        <w:rPr>
          <w:b/>
          <w:lang w:val="en-US"/>
        </w:rPr>
        <w:t>3</w:t>
      </w:r>
      <w:r w:rsidRPr="008B5ACF">
        <w:rPr>
          <w:b/>
          <w:lang w:val="en-US"/>
        </w:rPr>
        <w:t>,00</w:t>
      </w:r>
      <w:r w:rsidRPr="008B5ACF">
        <w:rPr>
          <w:lang w:val="en-US"/>
        </w:rPr>
        <w:t xml:space="preserve"> lei, </w:t>
      </w:r>
      <w:proofErr w:type="spellStart"/>
      <w:r w:rsidRPr="008B5ACF">
        <w:rPr>
          <w:lang w:val="en-US"/>
        </w:rPr>
        <w:t>resurse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colectate</w:t>
      </w:r>
      <w:proofErr w:type="spellEnd"/>
      <w:r w:rsidRPr="008B5ACF">
        <w:rPr>
          <w:lang w:val="en-US"/>
        </w:rPr>
        <w:t xml:space="preserve"> de </w:t>
      </w:r>
      <w:proofErr w:type="spellStart"/>
      <w:r w:rsidRPr="008B5ACF">
        <w:rPr>
          <w:lang w:val="en-US"/>
        </w:rPr>
        <w:t>autoritbti</w:t>
      </w:r>
      <w:proofErr w:type="spellEnd"/>
      <w:r w:rsidRPr="008B5ACF">
        <w:rPr>
          <w:lang w:val="en-US"/>
        </w:rPr>
        <w:t>/</w:t>
      </w:r>
      <w:proofErr w:type="spellStart"/>
      <w:r w:rsidRPr="008B5ACF">
        <w:rPr>
          <w:lang w:val="en-US"/>
        </w:rPr>
        <w:t>institulii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bugetare</w:t>
      </w:r>
      <w:proofErr w:type="spellEnd"/>
      <w:r w:rsidRPr="008B5ACF">
        <w:rPr>
          <w:lang w:val="en-US"/>
        </w:rPr>
        <w:t xml:space="preserve"> </w:t>
      </w:r>
      <w:r>
        <w:rPr>
          <w:lang w:val="en-US"/>
        </w:rPr>
        <w:t>–</w:t>
      </w:r>
      <w:r w:rsidRPr="008B5ACF">
        <w:rPr>
          <w:lang w:val="en-US"/>
        </w:rPr>
        <w:t xml:space="preserve"> </w:t>
      </w:r>
      <w:r>
        <w:rPr>
          <w:b/>
          <w:lang w:val="en-US"/>
        </w:rPr>
        <w:t>9.55</w:t>
      </w:r>
      <w:r w:rsidRPr="008B5ACF">
        <w:rPr>
          <w:lang w:val="en-US"/>
        </w:rPr>
        <w:t xml:space="preserve"> lei); </w:t>
      </w:r>
    </w:p>
    <w:p w:rsidR="00FC6853" w:rsidRDefault="00FC6853" w:rsidP="00FC6853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A370CB">
        <w:rPr>
          <w:b/>
          <w:lang w:val="en-US"/>
        </w:rPr>
        <w:t>creşe</w:t>
      </w:r>
      <w:proofErr w:type="spellEnd"/>
      <w:r w:rsidRPr="00A370CB">
        <w:rPr>
          <w:b/>
          <w:lang w:val="en-US"/>
        </w:rPr>
        <w:t xml:space="preserve">, </w:t>
      </w:r>
      <w:proofErr w:type="spellStart"/>
      <w:r w:rsidRPr="00A370CB">
        <w:rPr>
          <w:b/>
          <w:lang w:val="en-US"/>
        </w:rPr>
        <w:t>gradiniţe</w:t>
      </w:r>
      <w:proofErr w:type="spell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pentru</w:t>
      </w:r>
      <w:proofErr w:type="spell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copii</w:t>
      </w:r>
      <w:proofErr w:type="spellEnd"/>
      <w:r w:rsidRPr="00A370CB">
        <w:rPr>
          <w:b/>
          <w:lang w:val="en-US"/>
        </w:rPr>
        <w:t xml:space="preserve"> cu </w:t>
      </w:r>
      <w:proofErr w:type="spellStart"/>
      <w:r w:rsidRPr="00A370CB">
        <w:rPr>
          <w:b/>
          <w:lang w:val="en-US"/>
        </w:rPr>
        <w:t>vârsta</w:t>
      </w:r>
      <w:proofErr w:type="spellEnd"/>
      <w:r w:rsidRPr="00A370CB">
        <w:rPr>
          <w:b/>
          <w:lang w:val="en-US"/>
        </w:rPr>
        <w:t xml:space="preserve"> de </w:t>
      </w:r>
      <w:proofErr w:type="spellStart"/>
      <w:r w:rsidRPr="00A370CB">
        <w:rPr>
          <w:b/>
          <w:lang w:val="en-US"/>
        </w:rPr>
        <w:t>pâna</w:t>
      </w:r>
      <w:proofErr w:type="spellEnd"/>
      <w:r w:rsidRPr="00A370CB">
        <w:rPr>
          <w:b/>
          <w:lang w:val="en-US"/>
        </w:rPr>
        <w:t xml:space="preserve"> la</w:t>
      </w:r>
      <w:r>
        <w:rPr>
          <w:b/>
          <w:lang w:val="en-US"/>
        </w:rPr>
        <w:t xml:space="preserve"> </w:t>
      </w:r>
      <w:r w:rsidRPr="00A370CB">
        <w:rPr>
          <w:b/>
          <w:lang w:val="en-US"/>
        </w:rPr>
        <w:t xml:space="preserve">7 </w:t>
      </w:r>
      <w:proofErr w:type="spellStart"/>
      <w:r w:rsidRPr="00A370CB">
        <w:rPr>
          <w:b/>
          <w:lang w:val="en-US"/>
        </w:rPr>
        <w:t>ani</w:t>
      </w:r>
      <w:proofErr w:type="spellEnd"/>
      <w:r w:rsidRPr="008B5ACF">
        <w:rPr>
          <w:lang w:val="en-US"/>
        </w:rPr>
        <w:t xml:space="preserve"> (12-24 ore)- </w:t>
      </w:r>
      <w:r w:rsidRPr="00FF4C02">
        <w:rPr>
          <w:b/>
          <w:lang w:val="en-US"/>
        </w:rPr>
        <w:t>3</w:t>
      </w:r>
      <w:r>
        <w:rPr>
          <w:b/>
          <w:lang w:val="en-US"/>
        </w:rPr>
        <w:t xml:space="preserve">1,65 </w:t>
      </w:r>
      <w:r w:rsidRPr="00A370CB">
        <w:rPr>
          <w:b/>
          <w:lang w:val="en-US"/>
        </w:rPr>
        <w:t>1ei</w:t>
      </w:r>
      <w:r w:rsidRPr="008B5ACF">
        <w:rPr>
          <w:lang w:val="en-US"/>
        </w:rPr>
        <w:t xml:space="preserve"> (</w:t>
      </w:r>
      <w:proofErr w:type="spellStart"/>
      <w:r w:rsidRPr="008B5ACF">
        <w:rPr>
          <w:lang w:val="en-US"/>
        </w:rPr>
        <w:t>surse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de</w:t>
      </w:r>
      <w:r>
        <w:rPr>
          <w:lang w:val="en-US"/>
        </w:rPr>
        <w:t xml:space="preserve"> stat -</w:t>
      </w:r>
      <w:r w:rsidRPr="00FF4C02">
        <w:rPr>
          <w:b/>
          <w:lang w:val="en-US"/>
        </w:rPr>
        <w:t>19,10</w:t>
      </w:r>
      <w:r>
        <w:rPr>
          <w:lang w:val="en-US"/>
        </w:rPr>
        <w:t xml:space="preserve"> lei, </w:t>
      </w:r>
      <w:proofErr w:type="spellStart"/>
      <w:r>
        <w:rPr>
          <w:lang w:val="en-US"/>
        </w:rPr>
        <w:t>mijloace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</w:t>
      </w:r>
      <w:r w:rsidRPr="008B5ACF">
        <w:rPr>
          <w:lang w:val="en-US"/>
        </w:rPr>
        <w:t>zute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municipal - </w:t>
      </w:r>
      <w:r w:rsidRPr="00FF4C02">
        <w:rPr>
          <w:b/>
          <w:lang w:val="en-US"/>
        </w:rPr>
        <w:t>3,00</w:t>
      </w:r>
      <w:r w:rsidRPr="008B5ACF">
        <w:rPr>
          <w:lang w:val="en-US"/>
        </w:rPr>
        <w:t xml:space="preserve"> le</w:t>
      </w:r>
      <w:r>
        <w:rPr>
          <w:lang w:val="en-US"/>
        </w:rPr>
        <w:t xml:space="preserve">i,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colectate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autoritâţi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institulii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bugetare</w:t>
      </w:r>
      <w:proofErr w:type="spellEnd"/>
      <w:r>
        <w:rPr>
          <w:lang w:val="en-US"/>
        </w:rPr>
        <w:t xml:space="preserve"> – </w:t>
      </w:r>
      <w:r w:rsidRPr="00FF4C02">
        <w:rPr>
          <w:b/>
          <w:lang w:val="en-US"/>
        </w:rPr>
        <w:t>9,55</w:t>
      </w:r>
      <w:r w:rsidRPr="008B5ACF">
        <w:rPr>
          <w:lang w:val="en-US"/>
        </w:rPr>
        <w:t xml:space="preserve"> lei); </w:t>
      </w:r>
    </w:p>
    <w:p w:rsidR="00FC6853" w:rsidRDefault="00FC6853" w:rsidP="00FC6853">
      <w:pPr>
        <w:spacing w:line="360" w:lineRule="auto"/>
        <w:jc w:val="both"/>
        <w:rPr>
          <w:lang w:val="en-US"/>
        </w:rPr>
      </w:pPr>
      <w:r w:rsidRPr="000D2A2C">
        <w:rPr>
          <w:b/>
          <w:lang w:val="en-US"/>
        </w:rPr>
        <w:t>2.</w:t>
      </w:r>
      <w:r>
        <w:rPr>
          <w:b/>
          <w:lang w:val="en-US"/>
        </w:rPr>
        <w:t xml:space="preserve">  </w:t>
      </w:r>
      <w:proofErr w:type="spellStart"/>
      <w:r w:rsidRPr="004A79F0">
        <w:rPr>
          <w:b/>
          <w:lang w:val="en-US"/>
        </w:rPr>
        <w:t>Instituţiile</w:t>
      </w:r>
      <w:proofErr w:type="spellEnd"/>
      <w:r w:rsidRPr="008B5ACF">
        <w:rPr>
          <w:b/>
          <w:lang w:val="en-US"/>
        </w:rPr>
        <w:t xml:space="preserve"> de </w:t>
      </w:r>
      <w:proofErr w:type="spellStart"/>
      <w:r w:rsidRPr="008B5ACF">
        <w:rPr>
          <w:b/>
          <w:lang w:val="en-US"/>
        </w:rPr>
        <w:t>învăţământ</w:t>
      </w:r>
      <w:proofErr w:type="spellEnd"/>
      <w:r w:rsidRPr="008B5ACF">
        <w:rPr>
          <w:b/>
          <w:lang w:val="en-US"/>
        </w:rPr>
        <w:t xml:space="preserve"> </w:t>
      </w:r>
      <w:proofErr w:type="spellStart"/>
      <w:r w:rsidRPr="008B5ACF">
        <w:rPr>
          <w:b/>
          <w:lang w:val="en-US"/>
        </w:rPr>
        <w:t>primar</w:t>
      </w:r>
      <w:proofErr w:type="spellEnd"/>
      <w:r w:rsidRPr="008B5ACF">
        <w:rPr>
          <w:b/>
          <w:lang w:val="en-US"/>
        </w:rPr>
        <w:t xml:space="preserve"> </w:t>
      </w:r>
      <w:proofErr w:type="spellStart"/>
      <w:r w:rsidRPr="008B5ACF">
        <w:rPr>
          <w:b/>
          <w:lang w:val="en-US"/>
        </w:rPr>
        <w:t>şi</w:t>
      </w:r>
      <w:proofErr w:type="spellEnd"/>
      <w:r w:rsidRPr="008B5ACF">
        <w:rPr>
          <w:b/>
          <w:lang w:val="en-US"/>
        </w:rPr>
        <w:t xml:space="preserve"> </w:t>
      </w:r>
      <w:proofErr w:type="spellStart"/>
      <w:r w:rsidRPr="008B5ACF">
        <w:rPr>
          <w:b/>
          <w:lang w:val="en-US"/>
        </w:rPr>
        <w:t>secundar</w:t>
      </w:r>
      <w:proofErr w:type="spellEnd"/>
      <w:r w:rsidRPr="008B5ACF">
        <w:rPr>
          <w:lang w:val="en-US"/>
        </w:rPr>
        <w:t>:</w:t>
      </w:r>
    </w:p>
    <w:p w:rsidR="00FC6853" w:rsidRDefault="00FC6853" w:rsidP="00FC6853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8B5ACF">
        <w:rPr>
          <w:lang w:val="en-US"/>
        </w:rPr>
        <w:t>elevii</w:t>
      </w:r>
      <w:proofErr w:type="spellEnd"/>
      <w:r w:rsidRPr="008B5ACF">
        <w:rPr>
          <w:lang w:val="en-US"/>
        </w:rPr>
        <w:t xml:space="preserve"> cl. </w:t>
      </w:r>
      <w:r w:rsidRPr="008B5ACF">
        <w:rPr>
          <w:b/>
          <w:lang w:val="en-US"/>
        </w:rPr>
        <w:t xml:space="preserve">I-IV </w:t>
      </w:r>
      <w:proofErr w:type="spellStart"/>
      <w:r>
        <w:rPr>
          <w:lang w:val="en-US"/>
        </w:rPr>
        <w:t>asiguraţ</w:t>
      </w:r>
      <w:r w:rsidRPr="008B5ACF">
        <w:rPr>
          <w:lang w:val="en-US"/>
        </w:rPr>
        <w:t>i</w:t>
      </w:r>
      <w:proofErr w:type="spellEnd"/>
      <w:r w:rsidRPr="008B5ACF">
        <w:rPr>
          <w:lang w:val="en-US"/>
        </w:rPr>
        <w:t xml:space="preserve"> cu </w:t>
      </w:r>
      <w:proofErr w:type="spellStart"/>
      <w:r w:rsidRPr="008B5ACF">
        <w:rPr>
          <w:lang w:val="en-US"/>
        </w:rPr>
        <w:t>dejun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cald</w:t>
      </w:r>
      <w:proofErr w:type="spellEnd"/>
      <w:r w:rsidRPr="008B5ACF">
        <w:rPr>
          <w:lang w:val="en-US"/>
        </w:rPr>
        <w:t xml:space="preserve"> - </w:t>
      </w:r>
      <w:r w:rsidRPr="008B5ACF">
        <w:rPr>
          <w:b/>
          <w:lang w:val="en-US"/>
        </w:rPr>
        <w:t>13,65</w:t>
      </w:r>
      <w:r w:rsidRPr="008B5ACF">
        <w:rPr>
          <w:lang w:val="en-US"/>
        </w:rPr>
        <w:t xml:space="preserve"> lei (</w:t>
      </w:r>
      <w:proofErr w:type="spellStart"/>
      <w:r w:rsidRPr="008B5ACF">
        <w:rPr>
          <w:lang w:val="en-US"/>
        </w:rPr>
        <w:t>surse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de </w:t>
      </w:r>
      <w:r>
        <w:rPr>
          <w:lang w:val="en-US"/>
        </w:rPr>
        <w:t xml:space="preserve">stat - </w:t>
      </w:r>
      <w:r w:rsidRPr="00FF4C02">
        <w:rPr>
          <w:b/>
          <w:lang w:val="en-US"/>
        </w:rPr>
        <w:t>10,80</w:t>
      </w:r>
      <w:r>
        <w:rPr>
          <w:lang w:val="en-US"/>
        </w:rPr>
        <w:t xml:space="preserve"> lei, </w:t>
      </w:r>
      <w:proofErr w:type="spellStart"/>
      <w:r>
        <w:rPr>
          <w:lang w:val="en-US"/>
        </w:rPr>
        <w:t>mijloace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prevâ</w:t>
      </w:r>
      <w:r w:rsidRPr="008B5ACF">
        <w:rPr>
          <w:lang w:val="en-US"/>
        </w:rPr>
        <w:t>zute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municipal </w:t>
      </w:r>
      <w:r w:rsidRPr="008B5ACF">
        <w:rPr>
          <w:b/>
          <w:lang w:val="en-US"/>
        </w:rPr>
        <w:t>- 2,85</w:t>
      </w:r>
      <w:r w:rsidRPr="008B5ACF">
        <w:rPr>
          <w:lang w:val="en-US"/>
        </w:rPr>
        <w:t xml:space="preserve"> lei);</w:t>
      </w:r>
    </w:p>
    <w:p w:rsidR="00FC6853" w:rsidRDefault="00FC6853" w:rsidP="00FC6853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0D2A2C">
        <w:rPr>
          <w:b/>
          <w:lang w:val="en-US"/>
        </w:rPr>
        <w:t>elevii</w:t>
      </w:r>
      <w:proofErr w:type="spellEnd"/>
      <w:r w:rsidRPr="000D2A2C">
        <w:rPr>
          <w:b/>
          <w:lang w:val="en-US"/>
        </w:rPr>
        <w:t xml:space="preserve"> </w:t>
      </w:r>
      <w:proofErr w:type="spellStart"/>
      <w:r w:rsidRPr="000D2A2C">
        <w:rPr>
          <w:b/>
          <w:lang w:val="en-US"/>
        </w:rPr>
        <w:t>claselor</w:t>
      </w:r>
      <w:proofErr w:type="spellEnd"/>
      <w:r w:rsidRPr="008B5ACF">
        <w:rPr>
          <w:lang w:val="en-US"/>
        </w:rPr>
        <w:t xml:space="preserve"> </w:t>
      </w:r>
      <w:r w:rsidRPr="008B5ACF">
        <w:rPr>
          <w:b/>
          <w:lang w:val="en-US"/>
        </w:rPr>
        <w:t>V-IX</w:t>
      </w:r>
      <w:r w:rsidRPr="008B5ACF">
        <w:rPr>
          <w:lang w:val="en-US"/>
        </w:rPr>
        <w:t xml:space="preserve">, care </w:t>
      </w:r>
      <w:proofErr w:type="spellStart"/>
      <w:r w:rsidRPr="008B5ACF">
        <w:rPr>
          <w:lang w:val="en-US"/>
        </w:rPr>
        <w:t>provin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familii</w:t>
      </w:r>
      <w:proofErr w:type="spellEnd"/>
      <w:r w:rsidRPr="008B5ACF">
        <w:rPr>
          <w:lang w:val="en-US"/>
        </w:rPr>
        <w:t xml:space="preserve"> social-</w:t>
      </w:r>
      <w:proofErr w:type="spellStart"/>
      <w:r w:rsidRPr="008B5ACF">
        <w:rPr>
          <w:lang w:val="en-US"/>
        </w:rPr>
        <w:t>defavorizate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asigurali</w:t>
      </w:r>
      <w:proofErr w:type="spellEnd"/>
      <w:r w:rsidRPr="008B5ACF">
        <w:rPr>
          <w:lang w:val="en-US"/>
        </w:rPr>
        <w:t xml:space="preserve"> cu </w:t>
      </w:r>
      <w:proofErr w:type="spellStart"/>
      <w:r w:rsidRPr="008B5ACF">
        <w:rPr>
          <w:lang w:val="en-US"/>
        </w:rPr>
        <w:t>dejun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cald</w:t>
      </w:r>
      <w:proofErr w:type="spellEnd"/>
      <w:r w:rsidRPr="008B5ACF">
        <w:rPr>
          <w:lang w:val="en-US"/>
        </w:rPr>
        <w:t xml:space="preserve"> - </w:t>
      </w:r>
      <w:r>
        <w:rPr>
          <w:b/>
          <w:lang w:val="en-US"/>
        </w:rPr>
        <w:t>11</w:t>
      </w:r>
      <w:r w:rsidRPr="008B5ACF">
        <w:rPr>
          <w:b/>
          <w:lang w:val="en-US"/>
        </w:rPr>
        <w:t>,65</w:t>
      </w:r>
      <w:r w:rsidRPr="008B5ACF">
        <w:rPr>
          <w:lang w:val="en-US"/>
        </w:rPr>
        <w:t xml:space="preserve"> lei (</w:t>
      </w:r>
      <w:proofErr w:type="spellStart"/>
      <w:r w:rsidRPr="008B5ACF">
        <w:rPr>
          <w:lang w:val="en-US"/>
        </w:rPr>
        <w:t>mijloace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prevdzute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municipal - </w:t>
      </w:r>
      <w:r>
        <w:rPr>
          <w:b/>
          <w:lang w:val="en-US"/>
        </w:rPr>
        <w:t>11</w:t>
      </w:r>
      <w:r w:rsidRPr="008B5ACF">
        <w:rPr>
          <w:b/>
          <w:lang w:val="en-US"/>
        </w:rPr>
        <w:t>,65 lei</w:t>
      </w:r>
      <w:r w:rsidRPr="008B5ACF">
        <w:rPr>
          <w:lang w:val="en-US"/>
        </w:rPr>
        <w:t xml:space="preserve">); </w:t>
      </w:r>
    </w:p>
    <w:p w:rsidR="00FC6853" w:rsidRDefault="00FC6853" w:rsidP="00FC6853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0D2A2C">
        <w:rPr>
          <w:b/>
          <w:lang w:val="en-US"/>
        </w:rPr>
        <w:lastRenderedPageBreak/>
        <w:t>elevii</w:t>
      </w:r>
      <w:proofErr w:type="spellEnd"/>
      <w:r w:rsidRPr="000D2A2C">
        <w:rPr>
          <w:b/>
          <w:lang w:val="en-US"/>
        </w:rPr>
        <w:t xml:space="preserve"> </w:t>
      </w:r>
      <w:proofErr w:type="spellStart"/>
      <w:r w:rsidRPr="000D2A2C">
        <w:rPr>
          <w:b/>
          <w:lang w:val="en-US"/>
        </w:rPr>
        <w:t>grupelor</w:t>
      </w:r>
      <w:proofErr w:type="spellEnd"/>
      <w:r w:rsidRPr="000D2A2C">
        <w:rPr>
          <w:b/>
          <w:lang w:val="en-US"/>
        </w:rPr>
        <w:t xml:space="preserve"> cu program </w:t>
      </w:r>
      <w:proofErr w:type="spellStart"/>
      <w:r w:rsidRPr="000D2A2C">
        <w:rPr>
          <w:b/>
          <w:lang w:val="en-US"/>
        </w:rPr>
        <w:t>prelungit</w:t>
      </w:r>
      <w:proofErr w:type="spellEnd"/>
      <w:r>
        <w:rPr>
          <w:b/>
          <w:lang w:val="en-US"/>
        </w:rPr>
        <w:t xml:space="preserve"> </w:t>
      </w:r>
      <w:r w:rsidRPr="008B5ACF">
        <w:rPr>
          <w:lang w:val="en-US"/>
        </w:rPr>
        <w:t xml:space="preserve"> (20 la </w:t>
      </w:r>
      <w:proofErr w:type="spellStart"/>
      <w:r w:rsidRPr="008B5ACF">
        <w:rPr>
          <w:lang w:val="en-US"/>
        </w:rPr>
        <w:t>suta</w:t>
      </w:r>
      <w:proofErr w:type="spellEnd"/>
      <w:r w:rsidRPr="008B5ACF">
        <w:rPr>
          <w:lang w:val="en-US"/>
        </w:rPr>
        <w:t xml:space="preserve"> din num6rul total de </w:t>
      </w:r>
      <w:proofErr w:type="spellStart"/>
      <w:r w:rsidRPr="008B5ACF">
        <w:rPr>
          <w:lang w:val="en-US"/>
        </w:rPr>
        <w:t>elevi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ai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grupelor</w:t>
      </w:r>
      <w:proofErr w:type="spellEnd"/>
      <w:r w:rsidRPr="008B5ACF">
        <w:rPr>
          <w:lang w:val="en-US"/>
        </w:rPr>
        <w:t xml:space="preserve"> cu program </w:t>
      </w:r>
      <w:proofErr w:type="spellStart"/>
      <w:r w:rsidRPr="008B5ACF">
        <w:rPr>
          <w:lang w:val="en-US"/>
        </w:rPr>
        <w:t>prelungit</w:t>
      </w:r>
      <w:proofErr w:type="spellEnd"/>
      <w:r w:rsidRPr="008B5ACF">
        <w:rPr>
          <w:lang w:val="en-US"/>
        </w:rPr>
        <w:t xml:space="preserve">) </w:t>
      </w:r>
      <w:r w:rsidRPr="008B5ACF">
        <w:rPr>
          <w:b/>
          <w:lang w:val="en-US"/>
        </w:rPr>
        <w:t>- 23,00</w:t>
      </w:r>
      <w:r w:rsidRPr="008B5ACF">
        <w:rPr>
          <w:lang w:val="en-US"/>
        </w:rPr>
        <w:t xml:space="preserve"> lei ( </w:t>
      </w:r>
      <w:r w:rsidRPr="008B5ACF">
        <w:rPr>
          <w:b/>
          <w:lang w:val="en-US"/>
        </w:rPr>
        <w:t>10,80</w:t>
      </w:r>
      <w:r w:rsidRPr="008B5ACF">
        <w:rPr>
          <w:lang w:val="en-US"/>
        </w:rPr>
        <w:t xml:space="preserve"> lei </w:t>
      </w:r>
      <w:proofErr w:type="spellStart"/>
      <w:r w:rsidRPr="008B5ACF">
        <w:rPr>
          <w:lang w:val="en-US"/>
        </w:rPr>
        <w:t>surse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d</w:t>
      </w:r>
      <w:r>
        <w:rPr>
          <w:lang w:val="en-US"/>
        </w:rPr>
        <w:t xml:space="preserve">e stat, </w:t>
      </w:r>
      <w:r w:rsidRPr="00804722">
        <w:rPr>
          <w:b/>
          <w:lang w:val="en-US"/>
        </w:rPr>
        <w:t xml:space="preserve">12,20 </w:t>
      </w:r>
      <w:proofErr w:type="spellStart"/>
      <w:r w:rsidRPr="00804722">
        <w:rPr>
          <w:b/>
          <w:lang w:val="en-US"/>
        </w:rPr>
        <w:t>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mijloace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prevâ</w:t>
      </w:r>
      <w:r w:rsidRPr="008B5ACF">
        <w:rPr>
          <w:lang w:val="en-US"/>
        </w:rPr>
        <w:t>zute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municipal); </w:t>
      </w:r>
    </w:p>
    <w:p w:rsidR="00FC6853" w:rsidRDefault="00FC6853" w:rsidP="00FC6853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0D2A2C">
        <w:rPr>
          <w:b/>
          <w:lang w:val="en-US"/>
        </w:rPr>
        <w:t>elevii</w:t>
      </w:r>
      <w:proofErr w:type="spellEnd"/>
      <w:r w:rsidRPr="000D2A2C">
        <w:rPr>
          <w:b/>
          <w:lang w:val="en-US"/>
        </w:rPr>
        <w:t xml:space="preserve"> care au </w:t>
      </w:r>
      <w:proofErr w:type="spellStart"/>
      <w:r w:rsidRPr="000D2A2C">
        <w:rPr>
          <w:b/>
          <w:lang w:val="en-US"/>
        </w:rPr>
        <w:t>fost</w:t>
      </w:r>
      <w:proofErr w:type="spellEnd"/>
      <w:r w:rsidRPr="000D2A2C">
        <w:rPr>
          <w:b/>
          <w:lang w:val="en-US"/>
        </w:rPr>
        <w:t xml:space="preserve"> </w:t>
      </w:r>
      <w:proofErr w:type="spellStart"/>
      <w:r w:rsidRPr="000D2A2C">
        <w:rPr>
          <w:b/>
          <w:lang w:val="en-US"/>
        </w:rPr>
        <w:t>bolnavi</w:t>
      </w:r>
      <w:proofErr w:type="spellEnd"/>
      <w:r w:rsidRPr="000D2A2C">
        <w:rPr>
          <w:b/>
          <w:lang w:val="en-US"/>
        </w:rPr>
        <w:t xml:space="preserve"> de TBC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</w:t>
      </w:r>
      <w:r w:rsidRPr="008B5ACF">
        <w:rPr>
          <w:lang w:val="en-US"/>
        </w:rPr>
        <w:t>i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cei</w:t>
      </w:r>
      <w:proofErr w:type="spellEnd"/>
      <w:r w:rsidRPr="008B5ACF">
        <w:rPr>
          <w:lang w:val="en-US"/>
        </w:rPr>
        <w:t xml:space="preserve"> care au </w:t>
      </w:r>
      <w:proofErr w:type="spellStart"/>
      <w:r w:rsidRPr="008B5ACF">
        <w:rPr>
          <w:lang w:val="en-US"/>
        </w:rPr>
        <w:t>contactat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focarele</w:t>
      </w:r>
      <w:proofErr w:type="spellEnd"/>
      <w:r w:rsidRPr="008B5ACF">
        <w:rPr>
          <w:lang w:val="en-US"/>
        </w:rPr>
        <w:t xml:space="preserve"> cu TBC -</w:t>
      </w:r>
      <w:r w:rsidRPr="008B5ACF">
        <w:rPr>
          <w:b/>
          <w:lang w:val="en-US"/>
        </w:rPr>
        <w:t>23,00</w:t>
      </w:r>
      <w:r>
        <w:rPr>
          <w:b/>
          <w:lang w:val="en-US"/>
        </w:rPr>
        <w:t xml:space="preserve"> </w:t>
      </w:r>
      <w:r w:rsidRPr="008B5ACF">
        <w:rPr>
          <w:b/>
          <w:lang w:val="en-US"/>
        </w:rPr>
        <w:t>1ei</w:t>
      </w:r>
      <w:r w:rsidRPr="008B5ACF">
        <w:rPr>
          <w:lang w:val="en-US"/>
        </w:rPr>
        <w:t xml:space="preserve"> (</w:t>
      </w:r>
      <w:proofErr w:type="spellStart"/>
      <w:r w:rsidRPr="008B5ACF">
        <w:rPr>
          <w:lang w:val="en-US"/>
        </w:rPr>
        <w:t>surse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de stat - </w:t>
      </w:r>
      <w:r w:rsidRPr="008B5ACF">
        <w:rPr>
          <w:b/>
          <w:lang w:val="en-US"/>
        </w:rPr>
        <w:t>10,80 lei</w:t>
      </w:r>
      <w:r w:rsidRPr="008B5ACF">
        <w:rPr>
          <w:lang w:val="en-US"/>
        </w:rPr>
        <w:t xml:space="preserve">, </w:t>
      </w:r>
      <w:proofErr w:type="spellStart"/>
      <w:r w:rsidRPr="008B5ACF">
        <w:rPr>
          <w:lang w:val="en-US"/>
        </w:rPr>
        <w:t>mijloace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previzute</w:t>
      </w:r>
      <w:proofErr w:type="spellEnd"/>
      <w:r w:rsidRPr="008B5ACF">
        <w:rPr>
          <w:lang w:val="en-US"/>
        </w:rPr>
        <w:t xml:space="preserve"> din </w:t>
      </w:r>
      <w:proofErr w:type="spellStart"/>
      <w:r w:rsidRPr="008B5ACF">
        <w:rPr>
          <w:lang w:val="en-US"/>
        </w:rPr>
        <w:t>bugetul</w:t>
      </w:r>
      <w:proofErr w:type="spellEnd"/>
      <w:r w:rsidRPr="008B5ACF">
        <w:rPr>
          <w:lang w:val="en-US"/>
        </w:rPr>
        <w:t xml:space="preserve"> municipal - </w:t>
      </w:r>
      <w:r w:rsidRPr="008B5ACF">
        <w:rPr>
          <w:b/>
          <w:lang w:val="en-US"/>
        </w:rPr>
        <w:t>12,20</w:t>
      </w:r>
      <w:r>
        <w:rPr>
          <w:b/>
          <w:lang w:val="en-US"/>
        </w:rPr>
        <w:t xml:space="preserve"> </w:t>
      </w:r>
      <w:r w:rsidRPr="008B5ACF">
        <w:rPr>
          <w:b/>
          <w:lang w:val="en-US"/>
        </w:rPr>
        <w:t>lei</w:t>
      </w:r>
      <w:r w:rsidRPr="008B5ACF">
        <w:rPr>
          <w:lang w:val="en-US"/>
        </w:rPr>
        <w:t xml:space="preserve">); </w:t>
      </w:r>
    </w:p>
    <w:p w:rsidR="00FC6853" w:rsidRDefault="00FC6853" w:rsidP="00FC6853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proofErr w:type="gramStart"/>
      <w:r w:rsidRPr="00A370CB">
        <w:rPr>
          <w:b/>
          <w:lang w:val="en-US"/>
        </w:rPr>
        <w:t>copiii</w:t>
      </w:r>
      <w:proofErr w:type="spellEnd"/>
      <w:proofErr w:type="gram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grupelor</w:t>
      </w:r>
      <w:proofErr w:type="spell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pregătitoare</w:t>
      </w:r>
      <w:proofErr w:type="spellEnd"/>
      <w:r w:rsidRPr="008B5ACF">
        <w:rPr>
          <w:lang w:val="en-US"/>
        </w:rPr>
        <w:t xml:space="preserve"> - </w:t>
      </w:r>
      <w:r w:rsidRPr="00FF4C02">
        <w:rPr>
          <w:b/>
          <w:lang w:val="en-US"/>
        </w:rPr>
        <w:t>25,45</w:t>
      </w:r>
      <w:r w:rsidRPr="008B5ACF">
        <w:rPr>
          <w:lang w:val="en-US"/>
        </w:rPr>
        <w:t xml:space="preserve"> lei (</w:t>
      </w:r>
      <w:proofErr w:type="spellStart"/>
      <w:r w:rsidRPr="008B5ACF">
        <w:rPr>
          <w:lang w:val="en-US"/>
        </w:rPr>
        <w:t>surse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bugetare</w:t>
      </w:r>
      <w:proofErr w:type="spellEnd"/>
      <w:r w:rsidRPr="008B5ACF">
        <w:rPr>
          <w:lang w:val="en-US"/>
        </w:rPr>
        <w:t xml:space="preserve"> - </w:t>
      </w:r>
      <w:r w:rsidRPr="00FF4C02">
        <w:rPr>
          <w:b/>
          <w:lang w:val="en-US"/>
        </w:rPr>
        <w:t>17,70</w:t>
      </w:r>
      <w:r>
        <w:rPr>
          <w:lang w:val="en-US"/>
        </w:rPr>
        <w:t xml:space="preserve"> lei,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colectate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autoritâţi</w:t>
      </w:r>
      <w:proofErr w:type="spellEnd"/>
      <w:r w:rsidRPr="008B5ACF">
        <w:rPr>
          <w:lang w:val="en-US"/>
        </w:rPr>
        <w:t>/</w:t>
      </w:r>
      <w:proofErr w:type="spellStart"/>
      <w:r w:rsidRPr="008B5ACF">
        <w:rPr>
          <w:lang w:val="en-US"/>
        </w:rPr>
        <w:t>institulii</w:t>
      </w:r>
      <w:proofErr w:type="spellEnd"/>
      <w:r w:rsidRPr="008B5ACF">
        <w:rPr>
          <w:lang w:val="en-US"/>
        </w:rPr>
        <w:t xml:space="preserve"> </w:t>
      </w:r>
      <w:proofErr w:type="spellStart"/>
      <w:r w:rsidRPr="008B5ACF">
        <w:rPr>
          <w:lang w:val="en-US"/>
        </w:rPr>
        <w:t>bugetare</w:t>
      </w:r>
      <w:proofErr w:type="spellEnd"/>
      <w:r w:rsidRPr="008B5ACF">
        <w:rPr>
          <w:lang w:val="en-US"/>
        </w:rPr>
        <w:t xml:space="preserve"> </w:t>
      </w:r>
      <w:r w:rsidRPr="00A370CB">
        <w:rPr>
          <w:b/>
          <w:lang w:val="en-US"/>
        </w:rPr>
        <w:t>- 7,7 5</w:t>
      </w:r>
      <w:r w:rsidRPr="008B5ACF">
        <w:rPr>
          <w:lang w:val="en-US"/>
        </w:rPr>
        <w:t xml:space="preserve"> lei).</w:t>
      </w:r>
    </w:p>
    <w:p w:rsidR="00FC6853" w:rsidRDefault="00FC6853" w:rsidP="00FC685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Pr="00C603E9">
        <w:rPr>
          <w:b/>
          <w:lang w:val="en-US"/>
        </w:rPr>
        <w:t>2.1</w:t>
      </w:r>
      <w:proofErr w:type="gramStart"/>
      <w:r w:rsidRPr="00C603E9">
        <w:rPr>
          <w:b/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 w:rsidRPr="00A370CB">
        <w:rPr>
          <w:b/>
          <w:lang w:val="en-US"/>
        </w:rPr>
        <w:t>Instituliile</w:t>
      </w:r>
      <w:proofErr w:type="spellEnd"/>
      <w:proofErr w:type="gramEnd"/>
      <w:r w:rsidRPr="00A370CB">
        <w:rPr>
          <w:b/>
          <w:lang w:val="en-US"/>
        </w:rPr>
        <w:t xml:space="preserve"> de  </w:t>
      </w:r>
      <w:proofErr w:type="spellStart"/>
      <w:r w:rsidRPr="00A370CB">
        <w:rPr>
          <w:b/>
          <w:lang w:val="en-US"/>
        </w:rPr>
        <w:t>învăţământ</w:t>
      </w:r>
      <w:proofErr w:type="spellEnd"/>
      <w:r w:rsidRPr="00A370CB">
        <w:rPr>
          <w:b/>
          <w:lang w:val="en-US"/>
        </w:rPr>
        <w:t xml:space="preserve"> special:</w:t>
      </w:r>
    </w:p>
    <w:p w:rsidR="00FC6853" w:rsidRDefault="00FC6853" w:rsidP="00FC6853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 w:rsidRPr="00A370CB">
        <w:rPr>
          <w:b/>
          <w:lang w:val="en-US"/>
        </w:rPr>
        <w:t>Scoli</w:t>
      </w:r>
      <w:proofErr w:type="spellEnd"/>
      <w:r w:rsidRPr="00A370CB">
        <w:rPr>
          <w:b/>
          <w:lang w:val="en-US"/>
        </w:rPr>
        <w:t xml:space="preserve"> </w:t>
      </w:r>
      <w:proofErr w:type="spellStart"/>
      <w:r w:rsidRPr="00A370CB">
        <w:rPr>
          <w:b/>
          <w:lang w:val="en-US"/>
        </w:rPr>
        <w:t>auxiliare</w:t>
      </w:r>
      <w:proofErr w:type="spellEnd"/>
      <w:r w:rsidRPr="00A370CB">
        <w:rPr>
          <w:lang w:val="en-US"/>
        </w:rPr>
        <w:t xml:space="preserve"> - </w:t>
      </w:r>
      <w:r w:rsidRPr="00A370CB">
        <w:rPr>
          <w:b/>
          <w:lang w:val="en-US"/>
        </w:rPr>
        <w:t>28</w:t>
      </w:r>
      <w:proofErr w:type="gramStart"/>
      <w:r w:rsidRPr="00A370CB">
        <w:rPr>
          <w:b/>
          <w:lang w:val="en-US"/>
        </w:rPr>
        <w:t>,10</w:t>
      </w:r>
      <w:proofErr w:type="gramEnd"/>
      <w:r w:rsidRPr="00A370CB">
        <w:rPr>
          <w:lang w:val="en-US"/>
        </w:rPr>
        <w:t xml:space="preserve"> lei (</w:t>
      </w:r>
      <w:proofErr w:type="spellStart"/>
      <w:r w:rsidRPr="00A370CB">
        <w:rPr>
          <w:lang w:val="en-US"/>
        </w:rPr>
        <w:t>surse</w:t>
      </w:r>
      <w:proofErr w:type="spellEnd"/>
      <w:r w:rsidRPr="00A370CB">
        <w:rPr>
          <w:lang w:val="en-US"/>
        </w:rPr>
        <w:t xml:space="preserve"> din </w:t>
      </w:r>
      <w:proofErr w:type="spellStart"/>
      <w:r w:rsidRPr="00A370CB">
        <w:rPr>
          <w:lang w:val="en-US"/>
        </w:rPr>
        <w:t>bugetul</w:t>
      </w:r>
      <w:proofErr w:type="spellEnd"/>
      <w:r w:rsidRPr="00A370CB">
        <w:rPr>
          <w:lang w:val="en-US"/>
        </w:rPr>
        <w:t xml:space="preserve"> de stat - </w:t>
      </w:r>
      <w:r w:rsidRPr="00A370CB">
        <w:rPr>
          <w:b/>
          <w:lang w:val="en-US"/>
        </w:rPr>
        <w:t xml:space="preserve">26,30 </w:t>
      </w:r>
      <w:r w:rsidRPr="00A370CB">
        <w:rPr>
          <w:lang w:val="en-US"/>
        </w:rPr>
        <w:t xml:space="preserve">lei, </w:t>
      </w:r>
      <w:proofErr w:type="spellStart"/>
      <w:r w:rsidRPr="00A370CB">
        <w:rPr>
          <w:lang w:val="en-US"/>
        </w:rPr>
        <w:t>mijloace</w:t>
      </w:r>
      <w:proofErr w:type="spellEnd"/>
      <w:r w:rsidRPr="00A370CB">
        <w:rPr>
          <w:lang w:val="en-US"/>
        </w:rPr>
        <w:t xml:space="preserve"> </w:t>
      </w:r>
      <w:proofErr w:type="spellStart"/>
      <w:r w:rsidRPr="00A370CB">
        <w:rPr>
          <w:lang w:val="en-US"/>
        </w:rPr>
        <w:t>prevdzute</w:t>
      </w:r>
      <w:proofErr w:type="spellEnd"/>
      <w:r w:rsidRPr="00A370CB">
        <w:rPr>
          <w:lang w:val="en-US"/>
        </w:rPr>
        <w:t xml:space="preserve"> din </w:t>
      </w:r>
      <w:proofErr w:type="spellStart"/>
      <w:r w:rsidRPr="00A370CB">
        <w:rPr>
          <w:lang w:val="en-US"/>
        </w:rPr>
        <w:t>bugetul</w:t>
      </w:r>
      <w:proofErr w:type="spellEnd"/>
      <w:r w:rsidRPr="00A370CB">
        <w:rPr>
          <w:lang w:val="en-US"/>
        </w:rPr>
        <w:t xml:space="preserve"> municipal - </w:t>
      </w:r>
      <w:r w:rsidRPr="00A370CB">
        <w:rPr>
          <w:b/>
          <w:lang w:val="en-US"/>
        </w:rPr>
        <w:t>1,80 lei</w:t>
      </w:r>
      <w:r w:rsidRPr="00A370CB">
        <w:rPr>
          <w:lang w:val="en-US"/>
        </w:rPr>
        <w:t xml:space="preserve">). </w:t>
      </w:r>
    </w:p>
    <w:p w:rsidR="00FC6853" w:rsidRDefault="00FC6853" w:rsidP="00FC6853">
      <w:pPr>
        <w:spacing w:line="360" w:lineRule="auto"/>
        <w:jc w:val="both"/>
        <w:rPr>
          <w:b/>
          <w:lang w:val="ro-RO"/>
        </w:rPr>
      </w:pPr>
      <w:proofErr w:type="spellStart"/>
      <w:r w:rsidRPr="00A370CB">
        <w:rPr>
          <w:b/>
          <w:lang w:val="en-US"/>
        </w:rPr>
        <w:t>Școli</w:t>
      </w:r>
      <w:proofErr w:type="spellEnd"/>
      <w:r w:rsidRPr="00A370CB">
        <w:rPr>
          <w:b/>
          <w:lang w:val="en-US"/>
        </w:rPr>
        <w:t xml:space="preserve"> de tip </w:t>
      </w:r>
      <w:proofErr w:type="spellStart"/>
      <w:r w:rsidRPr="00A370CB">
        <w:rPr>
          <w:b/>
          <w:lang w:val="en-US"/>
        </w:rPr>
        <w:t>internat</w:t>
      </w:r>
      <w:proofErr w:type="spellEnd"/>
      <w:r w:rsidRPr="00A370CB">
        <w:rPr>
          <w:lang w:val="en-US"/>
        </w:rPr>
        <w:t xml:space="preserve">: - </w:t>
      </w:r>
      <w:proofErr w:type="spellStart"/>
      <w:r w:rsidRPr="00C603E9">
        <w:rPr>
          <w:b/>
          <w:lang w:val="en-US"/>
        </w:rPr>
        <w:t>domiciliali</w:t>
      </w:r>
      <w:proofErr w:type="spellEnd"/>
      <w:r w:rsidRPr="00C603E9">
        <w:rPr>
          <w:b/>
          <w:lang w:val="en-US"/>
        </w:rPr>
        <w:t xml:space="preserve"> </w:t>
      </w:r>
      <w:r w:rsidRPr="00A370CB">
        <w:rPr>
          <w:lang w:val="en-US"/>
        </w:rPr>
        <w:t xml:space="preserve">- </w:t>
      </w:r>
      <w:r w:rsidRPr="00A370CB">
        <w:rPr>
          <w:b/>
          <w:lang w:val="en-US"/>
        </w:rPr>
        <w:t>51,50</w:t>
      </w:r>
      <w:r w:rsidRPr="00A370CB">
        <w:rPr>
          <w:lang w:val="en-US"/>
        </w:rPr>
        <w:t xml:space="preserve"> lei (</w:t>
      </w:r>
      <w:proofErr w:type="spellStart"/>
      <w:r w:rsidRPr="00A370CB">
        <w:rPr>
          <w:lang w:val="en-US"/>
        </w:rPr>
        <w:t>surse</w:t>
      </w:r>
      <w:proofErr w:type="spellEnd"/>
      <w:r w:rsidRPr="00A370CB">
        <w:rPr>
          <w:lang w:val="en-US"/>
        </w:rPr>
        <w:t xml:space="preserve"> din </w:t>
      </w:r>
      <w:proofErr w:type="spellStart"/>
      <w:r w:rsidRPr="00A370CB">
        <w:rPr>
          <w:lang w:val="en-US"/>
        </w:rPr>
        <w:t>bugetul</w:t>
      </w:r>
      <w:proofErr w:type="spellEnd"/>
      <w:r w:rsidRPr="00A370CB">
        <w:rPr>
          <w:lang w:val="en-US"/>
        </w:rPr>
        <w:t xml:space="preserve"> de stat - </w:t>
      </w:r>
      <w:r w:rsidRPr="00A370CB">
        <w:rPr>
          <w:b/>
          <w:lang w:val="en-US"/>
        </w:rPr>
        <w:t>34,50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mijloace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</w:t>
      </w:r>
      <w:r w:rsidRPr="00A370CB">
        <w:rPr>
          <w:lang w:val="en-US"/>
        </w:rPr>
        <w:t>zute</w:t>
      </w:r>
      <w:proofErr w:type="spellEnd"/>
      <w:r w:rsidRPr="00A370CB">
        <w:rPr>
          <w:lang w:val="en-US"/>
        </w:rPr>
        <w:t xml:space="preserve"> din </w:t>
      </w:r>
      <w:proofErr w:type="spellStart"/>
      <w:r w:rsidRPr="00A370CB">
        <w:rPr>
          <w:lang w:val="en-US"/>
        </w:rPr>
        <w:t>bugetul</w:t>
      </w:r>
      <w:proofErr w:type="spellEnd"/>
      <w:r w:rsidRPr="00A370CB">
        <w:rPr>
          <w:lang w:val="en-US"/>
        </w:rPr>
        <w:t xml:space="preserve"> municipal - </w:t>
      </w:r>
      <w:r w:rsidRPr="00A370CB">
        <w:rPr>
          <w:b/>
          <w:lang w:val="en-US"/>
        </w:rPr>
        <w:t>17,00</w:t>
      </w:r>
      <w:r>
        <w:rPr>
          <w:b/>
          <w:lang w:val="en-US"/>
        </w:rPr>
        <w:t xml:space="preserve"> </w:t>
      </w:r>
      <w:r w:rsidRPr="00A370CB">
        <w:rPr>
          <w:b/>
          <w:lang w:val="en-US"/>
        </w:rPr>
        <w:t>lei</w:t>
      </w:r>
      <w:r w:rsidRPr="00A370CB">
        <w:rPr>
          <w:lang w:val="en-US"/>
        </w:rPr>
        <w:t xml:space="preserve">); - </w:t>
      </w:r>
      <w:proofErr w:type="spellStart"/>
      <w:r w:rsidRPr="00C603E9">
        <w:rPr>
          <w:b/>
          <w:lang w:val="en-US"/>
        </w:rPr>
        <w:t>nedomiciliafi</w:t>
      </w:r>
      <w:proofErr w:type="spellEnd"/>
      <w:r w:rsidRPr="00C603E9">
        <w:rPr>
          <w:b/>
          <w:lang w:val="en-US"/>
        </w:rPr>
        <w:t xml:space="preserve"> </w:t>
      </w:r>
      <w:r w:rsidRPr="00A370CB">
        <w:rPr>
          <w:lang w:val="en-US"/>
        </w:rPr>
        <w:t xml:space="preserve">- </w:t>
      </w:r>
      <w:r w:rsidRPr="00A370CB">
        <w:rPr>
          <w:b/>
          <w:lang w:val="en-US"/>
        </w:rPr>
        <w:t>44,60</w:t>
      </w:r>
      <w:r>
        <w:rPr>
          <w:b/>
          <w:lang w:val="en-US"/>
        </w:rPr>
        <w:t xml:space="preserve"> </w:t>
      </w:r>
      <w:r w:rsidRPr="00A370CB">
        <w:rPr>
          <w:b/>
          <w:lang w:val="en-US"/>
        </w:rPr>
        <w:t>lei</w:t>
      </w:r>
      <w:r w:rsidRPr="00A370CB">
        <w:rPr>
          <w:lang w:val="en-US"/>
        </w:rPr>
        <w:t xml:space="preserve"> (</w:t>
      </w:r>
      <w:proofErr w:type="spellStart"/>
      <w:r w:rsidRPr="00A370CB">
        <w:rPr>
          <w:lang w:val="en-US"/>
        </w:rPr>
        <w:t>surse</w:t>
      </w:r>
      <w:proofErr w:type="spellEnd"/>
      <w:r w:rsidRPr="00A370CB">
        <w:rPr>
          <w:lang w:val="en-US"/>
        </w:rPr>
        <w:t xml:space="preserve"> din </w:t>
      </w:r>
      <w:proofErr w:type="spellStart"/>
      <w:r w:rsidRPr="00A370CB">
        <w:rPr>
          <w:lang w:val="en-US"/>
        </w:rPr>
        <w:t>bugetul</w:t>
      </w:r>
      <w:proofErr w:type="spellEnd"/>
      <w:r w:rsidRPr="00A370CB">
        <w:rPr>
          <w:lang w:val="en-US"/>
        </w:rPr>
        <w:t xml:space="preserve"> de stat - </w:t>
      </w:r>
      <w:r w:rsidRPr="00A370CB">
        <w:rPr>
          <w:b/>
          <w:lang w:val="en-US"/>
        </w:rPr>
        <w:t>30,60</w:t>
      </w:r>
      <w:r>
        <w:rPr>
          <w:lang w:val="en-US"/>
        </w:rPr>
        <w:t xml:space="preserve"> lei, </w:t>
      </w:r>
      <w:proofErr w:type="spellStart"/>
      <w:r>
        <w:rPr>
          <w:lang w:val="en-US"/>
        </w:rPr>
        <w:t>mijloace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</w:t>
      </w:r>
      <w:r w:rsidRPr="00A370CB">
        <w:rPr>
          <w:lang w:val="en-US"/>
        </w:rPr>
        <w:t>zute</w:t>
      </w:r>
      <w:proofErr w:type="spellEnd"/>
      <w:r w:rsidRPr="00A370CB">
        <w:rPr>
          <w:lang w:val="en-US"/>
        </w:rPr>
        <w:t xml:space="preserve"> din </w:t>
      </w:r>
      <w:proofErr w:type="spellStart"/>
      <w:r w:rsidRPr="00A370CB">
        <w:rPr>
          <w:lang w:val="en-US"/>
        </w:rPr>
        <w:t>bugetul</w:t>
      </w:r>
      <w:proofErr w:type="spellEnd"/>
      <w:r w:rsidRPr="00A370CB">
        <w:rPr>
          <w:lang w:val="en-US"/>
        </w:rPr>
        <w:t xml:space="preserve"> municipal - </w:t>
      </w:r>
      <w:r w:rsidRPr="00A370CB">
        <w:rPr>
          <w:b/>
          <w:lang w:val="en-US"/>
        </w:rPr>
        <w:t>14,00</w:t>
      </w:r>
      <w:r w:rsidRPr="00A370CB">
        <w:rPr>
          <w:lang w:val="en-US"/>
        </w:rPr>
        <w:t xml:space="preserve"> lei).</w:t>
      </w:r>
      <w:r w:rsidRPr="002C4FD3">
        <w:rPr>
          <w:b/>
          <w:lang w:val="ro-RO"/>
        </w:rPr>
        <w:t xml:space="preserve"> </w:t>
      </w:r>
    </w:p>
    <w:p w:rsidR="00FC6853" w:rsidRPr="00155BB9" w:rsidRDefault="00FC6853" w:rsidP="00FC6853">
      <w:pPr>
        <w:pStyle w:val="a3"/>
        <w:rPr>
          <w:rFonts w:ascii="Times New Roman" w:hAnsi="Times New Roman"/>
          <w:sz w:val="28"/>
          <w:szCs w:val="28"/>
        </w:rPr>
      </w:pPr>
    </w:p>
    <w:p w:rsidR="00FC6853" w:rsidRPr="00155BB9" w:rsidRDefault="00FC6853" w:rsidP="00FC6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5BB9">
        <w:rPr>
          <w:rFonts w:ascii="Times New Roman" w:hAnsi="Times New Roman"/>
          <w:b/>
          <w:sz w:val="28"/>
          <w:szCs w:val="28"/>
        </w:rPr>
        <w:t>Anali</w:t>
      </w:r>
      <w:r w:rsidRPr="00155BB9">
        <w:rPr>
          <w:rFonts w:ascii="Times New Roman" w:hAnsi="Times New Roman"/>
          <w:b/>
          <w:sz w:val="28"/>
          <w:szCs w:val="28"/>
          <w:lang w:val="en-GB"/>
        </w:rPr>
        <w:t>z</w:t>
      </w:r>
      <w:r w:rsidRPr="00155BB9">
        <w:rPr>
          <w:rFonts w:ascii="Times New Roman" w:hAnsi="Times New Roman"/>
          <w:b/>
          <w:sz w:val="28"/>
          <w:szCs w:val="28"/>
        </w:rPr>
        <w:t xml:space="preserve">ă  comparativă a normelor băneşti stabilite pentru alimentaţia </w:t>
      </w:r>
      <w:r w:rsidRPr="00212F61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r w:rsidRPr="00155BB9">
        <w:rPr>
          <w:rFonts w:ascii="Times New Roman" w:hAnsi="Times New Roman"/>
          <w:b/>
          <w:sz w:val="28"/>
          <w:szCs w:val="28"/>
        </w:rPr>
        <w:t xml:space="preserve">copiilor/elevilor </w:t>
      </w:r>
      <w:r>
        <w:rPr>
          <w:rFonts w:ascii="Times New Roman" w:hAnsi="Times New Roman"/>
          <w:b/>
          <w:sz w:val="28"/>
          <w:szCs w:val="28"/>
        </w:rPr>
        <w:t>în</w:t>
      </w:r>
      <w:r w:rsidRPr="00155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</w:t>
      </w:r>
      <w:r w:rsidRPr="00155BB9">
        <w:rPr>
          <w:rFonts w:ascii="Times New Roman" w:hAnsi="Times New Roman"/>
          <w:b/>
          <w:sz w:val="28"/>
          <w:szCs w:val="28"/>
        </w:rPr>
        <w:t>ltimii trei ani de studii</w:t>
      </w:r>
    </w:p>
    <w:p w:rsidR="00FC6853" w:rsidRPr="0016653E" w:rsidRDefault="00FC6853" w:rsidP="00FC6853">
      <w:pPr>
        <w:jc w:val="both"/>
        <w:rPr>
          <w:lang w:val="ro-RO"/>
        </w:rPr>
      </w:pPr>
    </w:p>
    <w:tbl>
      <w:tblPr>
        <w:tblW w:w="83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61"/>
        <w:gridCol w:w="1587"/>
        <w:gridCol w:w="1782"/>
        <w:gridCol w:w="1325"/>
        <w:gridCol w:w="457"/>
        <w:gridCol w:w="1385"/>
      </w:tblGrid>
      <w:tr w:rsidR="0025435C" w:rsidRPr="0025435C" w:rsidTr="0025435C">
        <w:trPr>
          <w:trHeight w:val="333"/>
        </w:trPr>
        <w:tc>
          <w:tcPr>
            <w:tcW w:w="1782" w:type="dxa"/>
          </w:tcPr>
          <w:p w:rsidR="0025435C" w:rsidRPr="00CC4892" w:rsidRDefault="0025435C" w:rsidP="00051880">
            <w:pPr>
              <w:jc w:val="both"/>
              <w:rPr>
                <w:b/>
                <w:lang w:val="ro-RO"/>
              </w:rPr>
            </w:pPr>
          </w:p>
        </w:tc>
        <w:tc>
          <w:tcPr>
            <w:tcW w:w="6597" w:type="dxa"/>
            <w:gridSpan w:val="6"/>
          </w:tcPr>
          <w:p w:rsidR="0025435C" w:rsidRPr="00CC4892" w:rsidRDefault="0025435C" w:rsidP="00051880">
            <w:pPr>
              <w:jc w:val="both"/>
              <w:rPr>
                <w:b/>
                <w:lang w:val="ro-RO"/>
              </w:rPr>
            </w:pPr>
            <w:r w:rsidRPr="00CC4892">
              <w:rPr>
                <w:b/>
                <w:lang w:val="ro-RO"/>
              </w:rPr>
              <w:t>Pentru elevii din şcolile primare, gimna</w:t>
            </w:r>
            <w:r w:rsidRPr="00CC4892">
              <w:rPr>
                <w:b/>
                <w:lang w:val="en-GB"/>
              </w:rPr>
              <w:t>z</w:t>
            </w:r>
            <w:r w:rsidRPr="00CC4892">
              <w:rPr>
                <w:b/>
                <w:lang w:val="ro-RO"/>
              </w:rPr>
              <w:t xml:space="preserve">ii, şcoli medii de cultură generală şi licee:  </w:t>
            </w:r>
          </w:p>
          <w:p w:rsidR="0025435C" w:rsidRPr="0016653E" w:rsidRDefault="0025435C" w:rsidP="00051880">
            <w:pPr>
              <w:ind w:left="360"/>
              <w:jc w:val="both"/>
              <w:rPr>
                <w:lang w:val="ro-RO"/>
              </w:rPr>
            </w:pPr>
          </w:p>
        </w:tc>
      </w:tr>
      <w:tr w:rsidR="0025435C" w:rsidRPr="0025435C" w:rsidTr="0025435C">
        <w:trPr>
          <w:trHeight w:val="238"/>
        </w:trPr>
        <w:tc>
          <w:tcPr>
            <w:tcW w:w="1843" w:type="dxa"/>
            <w:gridSpan w:val="2"/>
          </w:tcPr>
          <w:p w:rsidR="0025435C" w:rsidRPr="0016653E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ind w:left="360"/>
              <w:jc w:val="both"/>
              <w:rPr>
                <w:lang w:val="ro-RO"/>
              </w:rPr>
            </w:pPr>
          </w:p>
        </w:tc>
        <w:tc>
          <w:tcPr>
            <w:tcW w:w="1587" w:type="dxa"/>
          </w:tcPr>
          <w:p w:rsidR="0025435C" w:rsidRPr="00B67A9B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2016- 2017</w:t>
            </w:r>
          </w:p>
        </w:tc>
        <w:tc>
          <w:tcPr>
            <w:tcW w:w="1782" w:type="dxa"/>
          </w:tcPr>
          <w:p w:rsidR="0025435C" w:rsidRPr="00CC4892" w:rsidRDefault="0025435C" w:rsidP="00E727C7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2017 -2018</w:t>
            </w:r>
          </w:p>
          <w:p w:rsidR="0025435C" w:rsidRPr="00B67A9B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ind w:left="450"/>
              <w:jc w:val="both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</w:tcPr>
          <w:p w:rsidR="0025435C" w:rsidRPr="00CC4892" w:rsidRDefault="0025435C" w:rsidP="00E727C7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2018 -2019</w:t>
            </w:r>
          </w:p>
          <w:p w:rsidR="0025435C" w:rsidRPr="00B67A9B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385" w:type="dxa"/>
          </w:tcPr>
          <w:p w:rsidR="0025435C" w:rsidRPr="0025435C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en-US"/>
              </w:rPr>
            </w:pPr>
            <w:proofErr w:type="spellStart"/>
            <w:r w:rsidRPr="0025435C">
              <w:rPr>
                <w:b/>
                <w:lang w:val="en-US"/>
              </w:rPr>
              <w:t>Majorarea</w:t>
            </w:r>
            <w:proofErr w:type="spellEnd"/>
          </w:p>
          <w:p w:rsidR="0025435C" w:rsidRPr="0025435C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ro-RO"/>
              </w:rPr>
              <w:t>n</w:t>
            </w:r>
            <w:proofErr w:type="spellStart"/>
            <w:r w:rsidRPr="0025435C">
              <w:rPr>
                <w:b/>
                <w:lang w:val="en-US"/>
              </w:rPr>
              <w:t>ormei</w:t>
            </w:r>
            <w:proofErr w:type="spellEnd"/>
            <w:r w:rsidRPr="0025435C">
              <w:rPr>
                <w:b/>
                <w:lang w:val="en-US"/>
              </w:rPr>
              <w:t xml:space="preserve"> </w:t>
            </w:r>
            <w:proofErr w:type="spellStart"/>
            <w:r w:rsidRPr="0025435C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ănești</w:t>
            </w:r>
            <w:proofErr w:type="spellEnd"/>
          </w:p>
        </w:tc>
      </w:tr>
      <w:tr w:rsidR="0025435C" w:rsidRPr="0016653E" w:rsidTr="0025435C">
        <w:trPr>
          <w:trHeight w:val="238"/>
        </w:trPr>
        <w:tc>
          <w:tcPr>
            <w:tcW w:w="1843" w:type="dxa"/>
            <w:gridSpan w:val="2"/>
          </w:tcPr>
          <w:p w:rsidR="0025435C" w:rsidRPr="0016653E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ind w:left="360"/>
              <w:jc w:val="both"/>
              <w:rPr>
                <w:lang w:val="ro-RO"/>
              </w:rPr>
            </w:pPr>
            <w:r w:rsidRPr="0016653E">
              <w:rPr>
                <w:lang w:val="ro-RO"/>
              </w:rPr>
              <w:t>Micul dejun</w:t>
            </w:r>
          </w:p>
        </w:tc>
        <w:tc>
          <w:tcPr>
            <w:tcW w:w="1587" w:type="dxa"/>
          </w:tcPr>
          <w:p w:rsidR="0025435C" w:rsidRPr="0025435C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lang w:val="ro-RO"/>
              </w:rPr>
            </w:pPr>
            <w:r w:rsidRPr="0025435C">
              <w:rPr>
                <w:lang w:val="ro-RO"/>
              </w:rPr>
              <w:t>10. 50  lei</w:t>
            </w:r>
          </w:p>
        </w:tc>
        <w:tc>
          <w:tcPr>
            <w:tcW w:w="1782" w:type="dxa"/>
          </w:tcPr>
          <w:p w:rsidR="0025435C" w:rsidRPr="0025435C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ind w:left="450"/>
              <w:jc w:val="both"/>
              <w:rPr>
                <w:lang w:val="ro-RO"/>
              </w:rPr>
            </w:pPr>
            <w:r w:rsidRPr="0025435C">
              <w:rPr>
                <w:lang w:val="ro-RO"/>
              </w:rPr>
              <w:t>11. 65 lei</w:t>
            </w:r>
          </w:p>
        </w:tc>
        <w:tc>
          <w:tcPr>
            <w:tcW w:w="1782" w:type="dxa"/>
            <w:gridSpan w:val="2"/>
          </w:tcPr>
          <w:p w:rsidR="0025435C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ro-RO"/>
              </w:rPr>
            </w:pPr>
            <w:r w:rsidRPr="00B67A9B">
              <w:rPr>
                <w:b/>
                <w:lang w:val="ro-RO"/>
              </w:rPr>
              <w:t>13.65</w:t>
            </w:r>
            <w:r>
              <w:rPr>
                <w:b/>
                <w:lang w:val="ro-RO"/>
              </w:rPr>
              <w:t xml:space="preserve"> </w:t>
            </w:r>
            <w:r w:rsidRPr="00B67A9B">
              <w:rPr>
                <w:b/>
                <w:lang w:val="ro-RO"/>
              </w:rPr>
              <w:t>lei</w:t>
            </w:r>
          </w:p>
          <w:p w:rsidR="0025435C" w:rsidRPr="0025435C" w:rsidRDefault="0025435C" w:rsidP="0025435C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</w:rPr>
            </w:pP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385" w:type="dxa"/>
          </w:tcPr>
          <w:p w:rsidR="0025435C" w:rsidRDefault="0025435C" w:rsidP="0025435C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25435C">
              <w:rPr>
                <w:lang w:val="ro-RO"/>
              </w:rPr>
              <w:t>cu</w:t>
            </w:r>
            <w:r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3.15 </w:t>
            </w:r>
            <w:r>
              <w:rPr>
                <w:b/>
                <w:lang w:val="ro-RO"/>
              </w:rPr>
              <w:t>lei</w:t>
            </w:r>
          </w:p>
          <w:p w:rsidR="0025435C" w:rsidRPr="0025435C" w:rsidRDefault="0025435C" w:rsidP="0025435C">
            <w:pPr>
              <w:tabs>
                <w:tab w:val="left" w:pos="3395"/>
                <w:tab w:val="center" w:pos="4677"/>
                <w:tab w:val="left" w:pos="6236"/>
              </w:tabs>
              <w:jc w:val="both"/>
            </w:pPr>
            <w:r w:rsidRPr="0025435C">
              <w:rPr>
                <w:lang w:val="ro-RO"/>
              </w:rPr>
              <w:t>mai mult</w:t>
            </w:r>
          </w:p>
        </w:tc>
      </w:tr>
      <w:tr w:rsidR="0025435C" w:rsidRPr="0016653E" w:rsidTr="0025435C">
        <w:trPr>
          <w:trHeight w:val="951"/>
        </w:trPr>
        <w:tc>
          <w:tcPr>
            <w:tcW w:w="1843" w:type="dxa"/>
            <w:gridSpan w:val="2"/>
          </w:tcPr>
          <w:p w:rsidR="0025435C" w:rsidRPr="0016653E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ind w:left="360"/>
              <w:jc w:val="both"/>
              <w:rPr>
                <w:lang w:val="ro-RO"/>
              </w:rPr>
            </w:pPr>
            <w:r w:rsidRPr="0016653E">
              <w:rPr>
                <w:lang w:val="ro-RO"/>
              </w:rPr>
              <w:t>Micul dejun şi prîn</w:t>
            </w:r>
            <w:r w:rsidRPr="0016653E">
              <w:rPr>
                <w:lang w:val="en-GB"/>
              </w:rPr>
              <w:t>z</w:t>
            </w:r>
            <w:proofErr w:type="spellStart"/>
            <w:r w:rsidRPr="0016653E">
              <w:rPr>
                <w:lang w:val="en-US"/>
              </w:rPr>
              <w:t>ul</w:t>
            </w:r>
            <w:proofErr w:type="spellEnd"/>
            <w:r w:rsidRPr="0016653E">
              <w:rPr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25435C" w:rsidRPr="0025435C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lang w:val="ro-RO"/>
              </w:rPr>
            </w:pPr>
            <w:r w:rsidRPr="0025435C">
              <w:rPr>
                <w:lang w:val="en-US"/>
              </w:rPr>
              <w:t xml:space="preserve"> 19. 30 lei</w:t>
            </w:r>
          </w:p>
        </w:tc>
        <w:tc>
          <w:tcPr>
            <w:tcW w:w="1782" w:type="dxa"/>
          </w:tcPr>
          <w:p w:rsidR="0025435C" w:rsidRPr="0025435C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ind w:left="384"/>
              <w:jc w:val="both"/>
              <w:rPr>
                <w:lang w:val="en-US"/>
              </w:rPr>
            </w:pPr>
            <w:r w:rsidRPr="0025435C">
              <w:rPr>
                <w:lang w:val="en-US"/>
              </w:rPr>
              <w:t xml:space="preserve"> 21. 00  lei</w:t>
            </w:r>
          </w:p>
          <w:p w:rsidR="0025435C" w:rsidRPr="0025435C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ind w:left="384"/>
              <w:jc w:val="both"/>
              <w:rPr>
                <w:lang w:val="ro-RO"/>
              </w:rPr>
            </w:pPr>
          </w:p>
        </w:tc>
        <w:tc>
          <w:tcPr>
            <w:tcW w:w="1782" w:type="dxa"/>
            <w:gridSpan w:val="2"/>
          </w:tcPr>
          <w:p w:rsidR="0025435C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en-US"/>
              </w:rPr>
            </w:pPr>
            <w:r w:rsidRPr="00B67A9B">
              <w:rPr>
                <w:b/>
                <w:lang w:val="en-US"/>
              </w:rPr>
              <w:t>23.</w:t>
            </w:r>
            <w:r>
              <w:rPr>
                <w:b/>
                <w:lang w:val="en-US"/>
              </w:rPr>
              <w:t xml:space="preserve"> </w:t>
            </w:r>
            <w:r w:rsidRPr="00B67A9B">
              <w:rPr>
                <w:b/>
                <w:lang w:val="en-US"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B67A9B">
              <w:rPr>
                <w:b/>
                <w:lang w:val="en-US"/>
              </w:rPr>
              <w:t>lei</w:t>
            </w:r>
          </w:p>
          <w:p w:rsidR="0025435C" w:rsidRPr="00B67A9B" w:rsidRDefault="0025435C" w:rsidP="00E727C7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385" w:type="dxa"/>
          </w:tcPr>
          <w:p w:rsidR="0025435C" w:rsidRDefault="0025435C" w:rsidP="0025435C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3.70</w:t>
            </w:r>
            <w:r>
              <w:rPr>
                <w:b/>
                <w:lang w:val="ro-RO"/>
              </w:rPr>
              <w:t xml:space="preserve"> lei</w:t>
            </w:r>
            <w:r>
              <w:rPr>
                <w:b/>
                <w:lang w:val="ro-RO"/>
              </w:rPr>
              <w:t xml:space="preserve"> </w:t>
            </w:r>
          </w:p>
          <w:p w:rsidR="0025435C" w:rsidRPr="0025435C" w:rsidRDefault="0025435C" w:rsidP="0025435C">
            <w:pPr>
              <w:tabs>
                <w:tab w:val="left" w:pos="3395"/>
                <w:tab w:val="center" w:pos="4677"/>
                <w:tab w:val="left" w:pos="6236"/>
              </w:tabs>
              <w:jc w:val="both"/>
              <w:rPr>
                <w:lang w:val="ro-RO"/>
              </w:rPr>
            </w:pPr>
            <w:r w:rsidRPr="0025435C">
              <w:rPr>
                <w:lang w:val="ro-RO"/>
              </w:rPr>
              <w:t>mai mult</w:t>
            </w:r>
          </w:p>
        </w:tc>
      </w:tr>
      <w:tr w:rsidR="0025435C" w:rsidRPr="0025435C" w:rsidTr="0025435C">
        <w:trPr>
          <w:trHeight w:val="451"/>
        </w:trPr>
        <w:tc>
          <w:tcPr>
            <w:tcW w:w="1782" w:type="dxa"/>
          </w:tcPr>
          <w:p w:rsidR="0025435C" w:rsidRPr="00CC4892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597" w:type="dxa"/>
            <w:gridSpan w:val="6"/>
          </w:tcPr>
          <w:p w:rsidR="0025435C" w:rsidRPr="00B67A9B" w:rsidRDefault="0025435C" w:rsidP="00051880">
            <w:pPr>
              <w:tabs>
                <w:tab w:val="left" w:pos="3395"/>
                <w:tab w:val="center" w:pos="4677"/>
                <w:tab w:val="left" w:pos="6236"/>
              </w:tabs>
              <w:jc w:val="center"/>
              <w:rPr>
                <w:b/>
                <w:lang w:val="en-US"/>
              </w:rPr>
            </w:pPr>
            <w:r w:rsidRPr="00CC4892">
              <w:rPr>
                <w:b/>
                <w:lang w:val="ro-RO"/>
              </w:rPr>
              <w:t>Pentru elevii din  şcolil</w:t>
            </w:r>
            <w:r>
              <w:rPr>
                <w:b/>
                <w:lang w:val="ro-RO"/>
              </w:rPr>
              <w:t>e internat de cultura generală</w:t>
            </w:r>
            <w:r w:rsidRPr="00CC4892">
              <w:rPr>
                <w:b/>
                <w:lang w:val="ro-RO"/>
              </w:rPr>
              <w:t>:</w:t>
            </w:r>
          </w:p>
        </w:tc>
      </w:tr>
      <w:tr w:rsidR="0025435C" w:rsidRPr="0016653E" w:rsidTr="0025435C">
        <w:trPr>
          <w:trHeight w:val="557"/>
        </w:trPr>
        <w:tc>
          <w:tcPr>
            <w:tcW w:w="1843" w:type="dxa"/>
            <w:gridSpan w:val="2"/>
          </w:tcPr>
          <w:p w:rsidR="0025435C" w:rsidRPr="0016653E" w:rsidRDefault="0025435C" w:rsidP="00051880">
            <w:pPr>
              <w:tabs>
                <w:tab w:val="left" w:pos="3395"/>
              </w:tabs>
              <w:ind w:left="360"/>
              <w:jc w:val="both"/>
              <w:rPr>
                <w:lang w:val="en-US"/>
              </w:rPr>
            </w:pPr>
            <w:r>
              <w:rPr>
                <w:lang w:val="ro-RO"/>
              </w:rPr>
              <w:t xml:space="preserve"> </w:t>
            </w:r>
            <w:r w:rsidRPr="0016653E">
              <w:rPr>
                <w:lang w:val="ro-RO"/>
              </w:rPr>
              <w:t xml:space="preserve">Elevii </w:t>
            </w:r>
            <w:r>
              <w:rPr>
                <w:lang w:val="ro-RO"/>
              </w:rPr>
              <w:t>domiciliați</w:t>
            </w:r>
          </w:p>
        </w:tc>
        <w:tc>
          <w:tcPr>
            <w:tcW w:w="1587" w:type="dxa"/>
          </w:tcPr>
          <w:p w:rsidR="0025435C" w:rsidRPr="0016653E" w:rsidRDefault="0025435C" w:rsidP="00051880">
            <w:pPr>
              <w:tabs>
                <w:tab w:val="left" w:pos="3395"/>
              </w:tabs>
              <w:jc w:val="both"/>
              <w:rPr>
                <w:lang w:val="en-US"/>
              </w:rPr>
            </w:pPr>
            <w:r>
              <w:rPr>
                <w:lang w:val="ro-RO"/>
              </w:rPr>
              <w:t xml:space="preserve">47.50 </w:t>
            </w:r>
            <w:r w:rsidRPr="0016653E">
              <w:rPr>
                <w:lang w:val="ro-RO"/>
              </w:rPr>
              <w:t>lei</w:t>
            </w:r>
          </w:p>
        </w:tc>
        <w:tc>
          <w:tcPr>
            <w:tcW w:w="1782" w:type="dxa"/>
          </w:tcPr>
          <w:p w:rsidR="0025435C" w:rsidRPr="0016653E" w:rsidRDefault="0025435C" w:rsidP="00E727C7">
            <w:pPr>
              <w:tabs>
                <w:tab w:val="left" w:pos="3395"/>
              </w:tabs>
              <w:jc w:val="both"/>
              <w:rPr>
                <w:lang w:val="en-US"/>
              </w:rPr>
            </w:pPr>
            <w:r>
              <w:rPr>
                <w:lang w:val="ro-RO"/>
              </w:rPr>
              <w:t xml:space="preserve"> 49.50 </w:t>
            </w:r>
            <w:r w:rsidRPr="0016653E">
              <w:rPr>
                <w:lang w:val="ro-RO"/>
              </w:rPr>
              <w:t>lei</w:t>
            </w:r>
          </w:p>
        </w:tc>
        <w:tc>
          <w:tcPr>
            <w:tcW w:w="1782" w:type="dxa"/>
            <w:gridSpan w:val="2"/>
          </w:tcPr>
          <w:p w:rsidR="0025435C" w:rsidRDefault="0025435C" w:rsidP="00E727C7">
            <w:pPr>
              <w:tabs>
                <w:tab w:val="left" w:pos="3395"/>
              </w:tabs>
              <w:ind w:left="143"/>
              <w:jc w:val="both"/>
              <w:rPr>
                <w:b/>
                <w:lang w:val="ro-RO"/>
              </w:rPr>
            </w:pPr>
            <w:r w:rsidRPr="00B67A9B">
              <w:rPr>
                <w:b/>
                <w:lang w:val="ro-RO"/>
              </w:rPr>
              <w:t>51.50</w:t>
            </w:r>
            <w:r>
              <w:rPr>
                <w:b/>
                <w:lang w:val="ro-RO"/>
              </w:rPr>
              <w:t xml:space="preserve"> </w:t>
            </w:r>
            <w:r w:rsidRPr="00B67A9B">
              <w:rPr>
                <w:b/>
                <w:lang w:val="ro-RO"/>
              </w:rPr>
              <w:t>lei</w:t>
            </w:r>
          </w:p>
          <w:p w:rsidR="0025435C" w:rsidRPr="00B67A9B" w:rsidRDefault="0025435C" w:rsidP="00E727C7">
            <w:pPr>
              <w:tabs>
                <w:tab w:val="left" w:pos="3395"/>
              </w:tabs>
              <w:ind w:left="143"/>
              <w:jc w:val="both"/>
              <w:rPr>
                <w:b/>
                <w:lang w:val="en-US"/>
              </w:rPr>
            </w:pPr>
          </w:p>
        </w:tc>
        <w:tc>
          <w:tcPr>
            <w:tcW w:w="1385" w:type="dxa"/>
          </w:tcPr>
          <w:p w:rsidR="0025435C" w:rsidRPr="00B67A9B" w:rsidRDefault="0025435C" w:rsidP="00051880">
            <w:pPr>
              <w:tabs>
                <w:tab w:val="left" w:pos="3395"/>
              </w:tabs>
              <w:ind w:left="143"/>
              <w:jc w:val="both"/>
              <w:rPr>
                <w:b/>
                <w:lang w:val="en-US"/>
              </w:rPr>
            </w:pPr>
            <w:r>
              <w:rPr>
                <w:b/>
                <w:lang w:val="ro-RO"/>
              </w:rPr>
              <w:t>cu 4.00</w:t>
            </w:r>
            <w:r>
              <w:rPr>
                <w:b/>
                <w:lang w:val="ro-RO"/>
              </w:rPr>
              <w:t xml:space="preserve"> lei </w:t>
            </w:r>
            <w:r w:rsidRPr="0025435C">
              <w:rPr>
                <w:lang w:val="ro-RO"/>
              </w:rPr>
              <w:t>mai mult</w:t>
            </w:r>
          </w:p>
        </w:tc>
      </w:tr>
      <w:tr w:rsidR="0025435C" w:rsidRPr="0016653E" w:rsidTr="0025435C">
        <w:trPr>
          <w:trHeight w:val="551"/>
        </w:trPr>
        <w:tc>
          <w:tcPr>
            <w:tcW w:w="1843" w:type="dxa"/>
            <w:gridSpan w:val="2"/>
          </w:tcPr>
          <w:p w:rsidR="0025435C" w:rsidRPr="0016653E" w:rsidRDefault="0025435C" w:rsidP="00051880">
            <w:pPr>
              <w:tabs>
                <w:tab w:val="left" w:pos="3395"/>
              </w:tabs>
              <w:ind w:left="360"/>
              <w:jc w:val="both"/>
              <w:rPr>
                <w:lang w:val="ro-RO"/>
              </w:rPr>
            </w:pPr>
            <w:r w:rsidRPr="0016653E">
              <w:rPr>
                <w:lang w:val="ro-RO"/>
              </w:rPr>
              <w:t xml:space="preserve">    Elevii </w:t>
            </w:r>
            <w:r>
              <w:rPr>
                <w:lang w:val="ro-RO"/>
              </w:rPr>
              <w:t>nedomiciliați</w:t>
            </w:r>
          </w:p>
        </w:tc>
        <w:tc>
          <w:tcPr>
            <w:tcW w:w="1587" w:type="dxa"/>
          </w:tcPr>
          <w:p w:rsidR="0025435C" w:rsidRPr="0016653E" w:rsidRDefault="0025435C" w:rsidP="00051880">
            <w:pPr>
              <w:tabs>
                <w:tab w:val="left" w:pos="339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41.00 </w:t>
            </w:r>
            <w:r w:rsidRPr="0016653E">
              <w:rPr>
                <w:lang w:val="ro-RO"/>
              </w:rPr>
              <w:t>lei</w:t>
            </w:r>
          </w:p>
        </w:tc>
        <w:tc>
          <w:tcPr>
            <w:tcW w:w="1782" w:type="dxa"/>
          </w:tcPr>
          <w:p w:rsidR="0025435C" w:rsidRPr="0016653E" w:rsidRDefault="0025435C" w:rsidP="00E727C7">
            <w:pPr>
              <w:tabs>
                <w:tab w:val="left" w:pos="339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42.60 </w:t>
            </w:r>
            <w:r w:rsidRPr="0016653E">
              <w:rPr>
                <w:lang w:val="ro-RO"/>
              </w:rPr>
              <w:t>lei</w:t>
            </w:r>
          </w:p>
        </w:tc>
        <w:tc>
          <w:tcPr>
            <w:tcW w:w="1782" w:type="dxa"/>
            <w:gridSpan w:val="2"/>
          </w:tcPr>
          <w:p w:rsidR="0025435C" w:rsidRDefault="0025435C" w:rsidP="00E727C7">
            <w:pPr>
              <w:tabs>
                <w:tab w:val="left" w:pos="3395"/>
              </w:tabs>
              <w:ind w:left="90"/>
              <w:jc w:val="both"/>
              <w:rPr>
                <w:b/>
                <w:lang w:val="ro-RO"/>
              </w:rPr>
            </w:pPr>
            <w:r w:rsidRPr="00B67A9B">
              <w:rPr>
                <w:b/>
                <w:lang w:val="ro-RO"/>
              </w:rPr>
              <w:t>44.60</w:t>
            </w:r>
            <w:r>
              <w:rPr>
                <w:b/>
                <w:lang w:val="ro-RO"/>
              </w:rPr>
              <w:t xml:space="preserve">  </w:t>
            </w:r>
            <w:r w:rsidRPr="00B67A9B">
              <w:rPr>
                <w:b/>
                <w:lang w:val="ro-RO"/>
              </w:rPr>
              <w:t>lei</w:t>
            </w:r>
          </w:p>
          <w:p w:rsidR="0025435C" w:rsidRPr="00B67A9B" w:rsidRDefault="0025435C" w:rsidP="00E727C7">
            <w:pPr>
              <w:tabs>
                <w:tab w:val="left" w:pos="3395"/>
              </w:tabs>
              <w:ind w:left="90"/>
              <w:jc w:val="both"/>
              <w:rPr>
                <w:b/>
                <w:lang w:val="ro-RO"/>
              </w:rPr>
            </w:pPr>
          </w:p>
        </w:tc>
        <w:tc>
          <w:tcPr>
            <w:tcW w:w="1385" w:type="dxa"/>
          </w:tcPr>
          <w:p w:rsidR="0025435C" w:rsidRPr="00B67A9B" w:rsidRDefault="0025435C" w:rsidP="00051880">
            <w:pPr>
              <w:tabs>
                <w:tab w:val="left" w:pos="3395"/>
              </w:tabs>
              <w:ind w:left="90"/>
              <w:jc w:val="both"/>
              <w:rPr>
                <w:b/>
                <w:lang w:val="ro-RO"/>
              </w:rPr>
            </w:pPr>
          </w:p>
        </w:tc>
      </w:tr>
      <w:tr w:rsidR="0025435C" w:rsidRPr="0025435C" w:rsidTr="0025435C">
        <w:trPr>
          <w:trHeight w:val="529"/>
        </w:trPr>
        <w:tc>
          <w:tcPr>
            <w:tcW w:w="1782" w:type="dxa"/>
          </w:tcPr>
          <w:p w:rsidR="0025435C" w:rsidRPr="00CC4892" w:rsidRDefault="0025435C" w:rsidP="00051880">
            <w:pPr>
              <w:tabs>
                <w:tab w:val="left" w:pos="3395"/>
              </w:tabs>
              <w:ind w:left="90"/>
              <w:jc w:val="center"/>
              <w:rPr>
                <w:b/>
                <w:lang w:val="ro-RO"/>
              </w:rPr>
            </w:pPr>
          </w:p>
        </w:tc>
        <w:tc>
          <w:tcPr>
            <w:tcW w:w="6597" w:type="dxa"/>
            <w:gridSpan w:val="6"/>
          </w:tcPr>
          <w:p w:rsidR="0025435C" w:rsidRDefault="0025435C" w:rsidP="00051880">
            <w:pPr>
              <w:tabs>
                <w:tab w:val="left" w:pos="3395"/>
              </w:tabs>
              <w:ind w:left="90"/>
              <w:jc w:val="center"/>
              <w:rPr>
                <w:lang w:val="ro-RO"/>
              </w:rPr>
            </w:pPr>
            <w:r w:rsidRPr="00CC4892">
              <w:rPr>
                <w:b/>
                <w:lang w:val="ro-RO"/>
              </w:rPr>
              <w:t>Pentru elevi care au suportat cu TBC:</w:t>
            </w:r>
          </w:p>
        </w:tc>
      </w:tr>
      <w:tr w:rsidR="0025435C" w:rsidRPr="0016653E" w:rsidTr="0025435C">
        <w:trPr>
          <w:trHeight w:val="951"/>
        </w:trPr>
        <w:tc>
          <w:tcPr>
            <w:tcW w:w="1843" w:type="dxa"/>
            <w:gridSpan w:val="2"/>
          </w:tcPr>
          <w:p w:rsidR="0025435C" w:rsidRPr="0016653E" w:rsidRDefault="0025435C" w:rsidP="00051880">
            <w:pPr>
              <w:tabs>
                <w:tab w:val="left" w:pos="3395"/>
              </w:tabs>
              <w:ind w:left="360"/>
              <w:jc w:val="both"/>
              <w:rPr>
                <w:lang w:val="ro-RO"/>
              </w:rPr>
            </w:pPr>
            <w:r w:rsidRPr="0016653E">
              <w:rPr>
                <w:lang w:val="ro-RO"/>
              </w:rPr>
              <w:t xml:space="preserve">    Pentru un copil pe </w:t>
            </w:r>
            <w:proofErr w:type="spellStart"/>
            <w:r w:rsidRPr="0016653E">
              <w:rPr>
                <w:lang w:val="en-GB"/>
              </w:rPr>
              <w:t>zi</w:t>
            </w:r>
            <w:proofErr w:type="spellEnd"/>
            <w:r w:rsidRPr="0016653E">
              <w:rPr>
                <w:lang w:val="en-GB"/>
              </w:rPr>
              <w:t>.</w:t>
            </w:r>
          </w:p>
        </w:tc>
        <w:tc>
          <w:tcPr>
            <w:tcW w:w="1587" w:type="dxa"/>
          </w:tcPr>
          <w:p w:rsidR="0025435C" w:rsidRPr="0016653E" w:rsidRDefault="0025435C" w:rsidP="00051880">
            <w:pPr>
              <w:tabs>
                <w:tab w:val="left" w:pos="339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19.30 </w:t>
            </w:r>
            <w:r w:rsidRPr="0016653E">
              <w:rPr>
                <w:lang w:val="ro-RO"/>
              </w:rPr>
              <w:t>lei</w:t>
            </w:r>
          </w:p>
        </w:tc>
        <w:tc>
          <w:tcPr>
            <w:tcW w:w="1782" w:type="dxa"/>
          </w:tcPr>
          <w:p w:rsidR="0025435C" w:rsidRDefault="0025435C" w:rsidP="00051880">
            <w:pPr>
              <w:tabs>
                <w:tab w:val="left" w:pos="3395"/>
              </w:tabs>
              <w:ind w:left="11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21.00 </w:t>
            </w:r>
            <w:r w:rsidRPr="0016653E">
              <w:rPr>
                <w:lang w:val="en-GB"/>
              </w:rPr>
              <w:t>lei</w:t>
            </w:r>
          </w:p>
        </w:tc>
        <w:tc>
          <w:tcPr>
            <w:tcW w:w="1782" w:type="dxa"/>
            <w:gridSpan w:val="2"/>
          </w:tcPr>
          <w:p w:rsidR="0025435C" w:rsidRDefault="0025435C" w:rsidP="00E727C7">
            <w:pPr>
              <w:tabs>
                <w:tab w:val="left" w:pos="3395"/>
              </w:tabs>
              <w:ind w:left="154"/>
              <w:jc w:val="both"/>
              <w:rPr>
                <w:b/>
                <w:lang w:val="en-GB"/>
              </w:rPr>
            </w:pPr>
            <w:r w:rsidRPr="00B67A9B">
              <w:rPr>
                <w:b/>
                <w:lang w:val="en-GB"/>
              </w:rPr>
              <w:t>23.00</w:t>
            </w:r>
            <w:r>
              <w:rPr>
                <w:b/>
                <w:lang w:val="en-GB"/>
              </w:rPr>
              <w:t xml:space="preserve"> </w:t>
            </w:r>
            <w:r w:rsidRPr="00B67A9B">
              <w:rPr>
                <w:b/>
                <w:lang w:val="en-GB"/>
              </w:rPr>
              <w:t>lei</w:t>
            </w:r>
          </w:p>
          <w:p w:rsidR="0025435C" w:rsidRPr="00B67A9B" w:rsidRDefault="0025435C" w:rsidP="0025435C">
            <w:pPr>
              <w:tabs>
                <w:tab w:val="left" w:pos="3395"/>
              </w:tabs>
              <w:ind w:left="154"/>
              <w:jc w:val="both"/>
              <w:rPr>
                <w:b/>
                <w:lang w:val="ro-RO"/>
              </w:rPr>
            </w:pPr>
          </w:p>
        </w:tc>
        <w:tc>
          <w:tcPr>
            <w:tcW w:w="1385" w:type="dxa"/>
          </w:tcPr>
          <w:p w:rsidR="0025435C" w:rsidRPr="00B67A9B" w:rsidRDefault="0025435C" w:rsidP="0025435C">
            <w:pPr>
              <w:tabs>
                <w:tab w:val="left" w:pos="3395"/>
              </w:tabs>
              <w:ind w:left="154"/>
              <w:jc w:val="both"/>
              <w:rPr>
                <w:b/>
                <w:lang w:val="ro-RO"/>
              </w:rPr>
            </w:pPr>
            <w:r w:rsidRPr="0025435C">
              <w:rPr>
                <w:lang w:val="ro-RO"/>
              </w:rPr>
              <w:t>cu</w:t>
            </w:r>
            <w:r>
              <w:rPr>
                <w:b/>
                <w:lang w:val="ro-RO"/>
              </w:rPr>
              <w:t xml:space="preserve"> 3.70 </w:t>
            </w:r>
            <w:r>
              <w:rPr>
                <w:b/>
                <w:lang w:val="ro-RO"/>
              </w:rPr>
              <w:t xml:space="preserve">lei </w:t>
            </w:r>
            <w:r w:rsidRPr="0025435C">
              <w:rPr>
                <w:lang w:val="ro-RO"/>
              </w:rPr>
              <w:t>mai mult</w:t>
            </w:r>
          </w:p>
        </w:tc>
      </w:tr>
      <w:tr w:rsidR="0025435C" w:rsidRPr="0025435C" w:rsidTr="0025435C">
        <w:trPr>
          <w:trHeight w:val="462"/>
        </w:trPr>
        <w:tc>
          <w:tcPr>
            <w:tcW w:w="1782" w:type="dxa"/>
          </w:tcPr>
          <w:p w:rsidR="0025435C" w:rsidRPr="00CC4892" w:rsidRDefault="0025435C" w:rsidP="00051880">
            <w:pPr>
              <w:tabs>
                <w:tab w:val="left" w:pos="3395"/>
              </w:tabs>
              <w:ind w:left="154"/>
              <w:jc w:val="center"/>
              <w:rPr>
                <w:b/>
                <w:lang w:val="en-GB"/>
              </w:rPr>
            </w:pPr>
          </w:p>
        </w:tc>
        <w:tc>
          <w:tcPr>
            <w:tcW w:w="6597" w:type="dxa"/>
            <w:gridSpan w:val="6"/>
          </w:tcPr>
          <w:p w:rsidR="0025435C" w:rsidRPr="00B67A9B" w:rsidRDefault="0025435C" w:rsidP="00051880">
            <w:pPr>
              <w:tabs>
                <w:tab w:val="left" w:pos="3395"/>
              </w:tabs>
              <w:ind w:left="154"/>
              <w:jc w:val="center"/>
              <w:rPr>
                <w:b/>
                <w:lang w:val="en-GB"/>
              </w:rPr>
            </w:pPr>
            <w:proofErr w:type="spellStart"/>
            <w:r w:rsidRPr="00CC4892">
              <w:rPr>
                <w:b/>
                <w:lang w:val="en-GB"/>
              </w:rPr>
              <w:t>Pentru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copii</w:t>
            </w:r>
            <w:proofErr w:type="spellEnd"/>
            <w:r>
              <w:rPr>
                <w:b/>
                <w:lang w:val="en-GB"/>
              </w:rPr>
              <w:t xml:space="preserve"> din </w:t>
            </w:r>
            <w:proofErr w:type="spellStart"/>
            <w:r w:rsidRPr="00CC4892">
              <w:rPr>
                <w:b/>
                <w:lang w:val="en-GB"/>
              </w:rPr>
              <w:t>institu</w:t>
            </w:r>
            <w:proofErr w:type="spellEnd"/>
            <w:r>
              <w:rPr>
                <w:b/>
                <w:lang w:val="ro-RO"/>
              </w:rPr>
              <w:t>ţiile preşcolare</w:t>
            </w:r>
          </w:p>
        </w:tc>
      </w:tr>
      <w:tr w:rsidR="0025435C" w:rsidRPr="0025435C" w:rsidTr="0025435C">
        <w:trPr>
          <w:trHeight w:val="1407"/>
        </w:trPr>
        <w:tc>
          <w:tcPr>
            <w:tcW w:w="1843" w:type="dxa"/>
            <w:gridSpan w:val="2"/>
          </w:tcPr>
          <w:p w:rsidR="0025435C" w:rsidRDefault="0025435C" w:rsidP="00051880">
            <w:pPr>
              <w:tabs>
                <w:tab w:val="left" w:pos="3395"/>
              </w:tabs>
              <w:ind w:left="360"/>
              <w:jc w:val="both"/>
              <w:rPr>
                <w:lang w:val="en-GB"/>
              </w:rPr>
            </w:pPr>
          </w:p>
          <w:p w:rsidR="0025435C" w:rsidRPr="002E62CF" w:rsidRDefault="0025435C" w:rsidP="0025435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Grădinița</w:t>
            </w:r>
            <w:proofErr w:type="spellEnd"/>
            <w:r>
              <w:rPr>
                <w:lang w:val="en-GB"/>
              </w:rPr>
              <w:t xml:space="preserve"> nr.167</w:t>
            </w:r>
            <w:r>
              <w:rPr>
                <w:b/>
                <w:lang w:val="ro-RO"/>
              </w:rPr>
              <w:t xml:space="preserve"> </w:t>
            </w:r>
            <w:r w:rsidRPr="0025435C">
              <w:rPr>
                <w:lang w:val="ro-RO"/>
              </w:rPr>
              <w:t>cu statut special</w:t>
            </w:r>
            <w:r>
              <w:rPr>
                <w:b/>
                <w:lang w:val="ro-RO"/>
              </w:rPr>
              <w:t xml:space="preserve">  </w:t>
            </w:r>
          </w:p>
          <w:p w:rsidR="0025435C" w:rsidRPr="002E62CF" w:rsidRDefault="0025435C" w:rsidP="00051880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25435C" w:rsidRDefault="0025435C" w:rsidP="00051880">
            <w:pPr>
              <w:tabs>
                <w:tab w:val="left" w:pos="3395"/>
              </w:tabs>
              <w:jc w:val="both"/>
              <w:rPr>
                <w:lang w:val="en-GB"/>
              </w:rPr>
            </w:pPr>
          </w:p>
          <w:p w:rsidR="0025435C" w:rsidRDefault="0025435C" w:rsidP="00051880">
            <w:pPr>
              <w:rPr>
                <w:lang w:val="en-GB"/>
              </w:rPr>
            </w:pPr>
            <w:r>
              <w:rPr>
                <w:lang w:val="en-GB"/>
              </w:rPr>
              <w:t>32,80 lei</w:t>
            </w:r>
          </w:p>
          <w:p w:rsidR="0025435C" w:rsidRPr="002E62CF" w:rsidRDefault="0025435C" w:rsidP="00051880">
            <w:pPr>
              <w:rPr>
                <w:lang w:val="en-GB"/>
              </w:rPr>
            </w:pPr>
          </w:p>
        </w:tc>
        <w:tc>
          <w:tcPr>
            <w:tcW w:w="1782" w:type="dxa"/>
          </w:tcPr>
          <w:p w:rsidR="0025435C" w:rsidRDefault="0025435C" w:rsidP="00E727C7">
            <w:pPr>
              <w:tabs>
                <w:tab w:val="left" w:pos="3395"/>
              </w:tabs>
              <w:jc w:val="both"/>
              <w:rPr>
                <w:lang w:val="en-GB"/>
              </w:rPr>
            </w:pPr>
          </w:p>
          <w:p w:rsidR="0025435C" w:rsidRDefault="0025435C" w:rsidP="00E727C7">
            <w:pPr>
              <w:tabs>
                <w:tab w:val="left" w:pos="339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37,70 lei</w:t>
            </w:r>
          </w:p>
          <w:p w:rsidR="0025435C" w:rsidRPr="0016653E" w:rsidRDefault="0025435C" w:rsidP="00E727C7">
            <w:pPr>
              <w:tabs>
                <w:tab w:val="left" w:pos="3395"/>
              </w:tabs>
              <w:jc w:val="both"/>
              <w:rPr>
                <w:lang w:val="en-GB"/>
              </w:rPr>
            </w:pPr>
          </w:p>
        </w:tc>
        <w:tc>
          <w:tcPr>
            <w:tcW w:w="1325" w:type="dxa"/>
          </w:tcPr>
          <w:p w:rsidR="0025435C" w:rsidRDefault="0025435C" w:rsidP="00E727C7">
            <w:pPr>
              <w:tabs>
                <w:tab w:val="left" w:pos="3395"/>
              </w:tabs>
              <w:ind w:left="77"/>
              <w:jc w:val="both"/>
              <w:rPr>
                <w:lang w:val="en-GB"/>
              </w:rPr>
            </w:pPr>
          </w:p>
          <w:p w:rsidR="0025435C" w:rsidRPr="00B67A9B" w:rsidRDefault="0025435C" w:rsidP="00E727C7">
            <w:pPr>
              <w:tabs>
                <w:tab w:val="left" w:pos="3395"/>
              </w:tabs>
              <w:ind w:left="77"/>
              <w:jc w:val="both"/>
              <w:rPr>
                <w:b/>
                <w:lang w:val="en-GB"/>
              </w:rPr>
            </w:pPr>
            <w:r w:rsidRPr="00B67A9B">
              <w:rPr>
                <w:b/>
                <w:lang w:val="en-GB"/>
              </w:rPr>
              <w:t>39,90 lei</w:t>
            </w:r>
          </w:p>
          <w:p w:rsidR="0025435C" w:rsidRPr="0016653E" w:rsidRDefault="0025435C" w:rsidP="00E727C7">
            <w:pPr>
              <w:tabs>
                <w:tab w:val="left" w:pos="3395"/>
              </w:tabs>
              <w:ind w:left="77"/>
              <w:jc w:val="both"/>
              <w:rPr>
                <w:lang w:val="en-GB"/>
              </w:rPr>
            </w:pPr>
          </w:p>
        </w:tc>
        <w:tc>
          <w:tcPr>
            <w:tcW w:w="1842" w:type="dxa"/>
            <w:gridSpan w:val="2"/>
          </w:tcPr>
          <w:p w:rsidR="0025435C" w:rsidRPr="0016653E" w:rsidRDefault="0025435C" w:rsidP="0025435C">
            <w:pPr>
              <w:tabs>
                <w:tab w:val="left" w:pos="3395"/>
              </w:tabs>
              <w:ind w:left="77"/>
              <w:jc w:val="both"/>
              <w:rPr>
                <w:lang w:val="en-GB"/>
              </w:rPr>
            </w:pPr>
            <w:r>
              <w:rPr>
                <w:b/>
                <w:lang w:val="ro-RO"/>
              </w:rPr>
              <w:t xml:space="preserve">cu 7.10 lei mai </w:t>
            </w:r>
            <w:r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ult</w:t>
            </w:r>
          </w:p>
        </w:tc>
      </w:tr>
      <w:tr w:rsidR="0025435C" w:rsidRPr="0025435C" w:rsidTr="0025435C">
        <w:trPr>
          <w:trHeight w:val="951"/>
        </w:trPr>
        <w:tc>
          <w:tcPr>
            <w:tcW w:w="1843" w:type="dxa"/>
            <w:gridSpan w:val="2"/>
          </w:tcPr>
          <w:p w:rsidR="0025435C" w:rsidRDefault="0025435C" w:rsidP="00051880">
            <w:pPr>
              <w:tabs>
                <w:tab w:val="left" w:pos="3395"/>
              </w:tabs>
              <w:ind w:left="360"/>
              <w:jc w:val="both"/>
              <w:rPr>
                <w:lang w:val="ro-RO"/>
              </w:rPr>
            </w:pPr>
            <w:r>
              <w:rPr>
                <w:lang w:val="ro-RO"/>
              </w:rPr>
              <w:t>Grădinițele obișnuite</w:t>
            </w:r>
          </w:p>
        </w:tc>
        <w:tc>
          <w:tcPr>
            <w:tcW w:w="1587" w:type="dxa"/>
          </w:tcPr>
          <w:p w:rsidR="0025435C" w:rsidRDefault="0025435C" w:rsidP="00051880">
            <w:pPr>
              <w:tabs>
                <w:tab w:val="left" w:pos="339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27, 55 lei</w:t>
            </w:r>
          </w:p>
        </w:tc>
        <w:tc>
          <w:tcPr>
            <w:tcW w:w="1782" w:type="dxa"/>
          </w:tcPr>
          <w:p w:rsidR="0025435C" w:rsidRDefault="0025435C" w:rsidP="00E727C7">
            <w:pPr>
              <w:tabs>
                <w:tab w:val="left" w:pos="339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30,65 lei</w:t>
            </w:r>
          </w:p>
        </w:tc>
        <w:tc>
          <w:tcPr>
            <w:tcW w:w="1325" w:type="dxa"/>
          </w:tcPr>
          <w:p w:rsidR="0025435C" w:rsidRPr="00470176" w:rsidRDefault="0025435C" w:rsidP="00E727C7">
            <w:pPr>
              <w:tabs>
                <w:tab w:val="left" w:pos="3395"/>
              </w:tabs>
              <w:ind w:left="77"/>
              <w:jc w:val="both"/>
              <w:rPr>
                <w:b/>
                <w:lang w:val="en-GB"/>
              </w:rPr>
            </w:pPr>
            <w:r w:rsidRPr="00470176">
              <w:rPr>
                <w:b/>
                <w:lang w:val="en-GB"/>
              </w:rPr>
              <w:t>31, 65 lei</w:t>
            </w:r>
          </w:p>
          <w:p w:rsidR="0025435C" w:rsidRDefault="0025435C" w:rsidP="0025435C">
            <w:pPr>
              <w:tabs>
                <w:tab w:val="left" w:pos="3395"/>
              </w:tabs>
              <w:ind w:left="7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25435C" w:rsidRDefault="0025435C" w:rsidP="00051880">
            <w:pPr>
              <w:tabs>
                <w:tab w:val="left" w:pos="3395"/>
              </w:tabs>
              <w:ind w:left="77"/>
              <w:jc w:val="both"/>
              <w:rPr>
                <w:lang w:val="en-GB"/>
              </w:rPr>
            </w:pPr>
            <w:r>
              <w:rPr>
                <w:b/>
                <w:lang w:val="ro-RO"/>
              </w:rPr>
              <w:t>cu 4.10 lei m</w:t>
            </w:r>
            <w:r>
              <w:rPr>
                <w:b/>
                <w:lang w:val="ro-RO"/>
              </w:rPr>
              <w:t>ai mult</w:t>
            </w:r>
          </w:p>
        </w:tc>
      </w:tr>
    </w:tbl>
    <w:p w:rsidR="00FC6853" w:rsidRDefault="00FC6853" w:rsidP="00FC6853">
      <w:pPr>
        <w:spacing w:line="360" w:lineRule="auto"/>
        <w:jc w:val="both"/>
        <w:rPr>
          <w:lang w:val="en-US"/>
        </w:rPr>
      </w:pPr>
    </w:p>
    <w:p w:rsidR="00FC6853" w:rsidRPr="00FC6853" w:rsidRDefault="00FC6853" w:rsidP="00FC6853">
      <w:pPr>
        <w:spacing w:line="360" w:lineRule="auto"/>
        <w:jc w:val="both"/>
        <w:rPr>
          <w:lang w:val="en-US"/>
        </w:rPr>
      </w:pPr>
    </w:p>
    <w:p w:rsidR="00FC6853" w:rsidRPr="00FC6853" w:rsidRDefault="00FC6853" w:rsidP="00FC6853">
      <w:pPr>
        <w:spacing w:line="360" w:lineRule="auto"/>
        <w:jc w:val="both"/>
        <w:rPr>
          <w:lang w:val="en-US"/>
        </w:rPr>
      </w:pPr>
    </w:p>
    <w:p w:rsidR="00FC6853" w:rsidRPr="00FC6853" w:rsidRDefault="00FC6853" w:rsidP="00FC6853">
      <w:pPr>
        <w:spacing w:line="360" w:lineRule="auto"/>
        <w:jc w:val="both"/>
        <w:rPr>
          <w:lang w:val="en-US"/>
        </w:rPr>
      </w:pPr>
    </w:p>
    <w:p w:rsidR="00FC6853" w:rsidRPr="00FC6853" w:rsidRDefault="00FC6853" w:rsidP="00FC6853">
      <w:pPr>
        <w:spacing w:line="360" w:lineRule="auto"/>
        <w:jc w:val="both"/>
        <w:rPr>
          <w:lang w:val="en-US"/>
        </w:rPr>
      </w:pPr>
    </w:p>
    <w:p w:rsidR="00FC6853" w:rsidRPr="00FC6853" w:rsidRDefault="00FC6853" w:rsidP="00FC6853">
      <w:pPr>
        <w:spacing w:line="360" w:lineRule="auto"/>
        <w:jc w:val="both"/>
        <w:rPr>
          <w:lang w:val="en-US"/>
        </w:rPr>
      </w:pPr>
    </w:p>
    <w:p w:rsidR="00FC6853" w:rsidRPr="00FC6853" w:rsidRDefault="00FC6853" w:rsidP="00FC6853">
      <w:pPr>
        <w:spacing w:line="360" w:lineRule="auto"/>
        <w:jc w:val="both"/>
        <w:rPr>
          <w:lang w:val="en-US"/>
        </w:rPr>
      </w:pPr>
    </w:p>
    <w:p w:rsidR="00B4536B" w:rsidRPr="00FC6853" w:rsidRDefault="00B4536B">
      <w:pPr>
        <w:rPr>
          <w:lang w:val="en-US"/>
        </w:rPr>
      </w:pPr>
    </w:p>
    <w:sectPr w:rsidR="00B4536B" w:rsidRPr="00FC6853" w:rsidSect="00B4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A22"/>
    <w:multiLevelType w:val="hybridMultilevel"/>
    <w:tmpl w:val="FAFE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5814FCD"/>
    <w:multiLevelType w:val="hybridMultilevel"/>
    <w:tmpl w:val="4D2AC8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1D2C2F"/>
    <w:multiLevelType w:val="hybridMultilevel"/>
    <w:tmpl w:val="FB36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0CE1"/>
    <w:multiLevelType w:val="hybridMultilevel"/>
    <w:tmpl w:val="343C4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853"/>
    <w:rsid w:val="0025435C"/>
    <w:rsid w:val="006979A6"/>
    <w:rsid w:val="00B4536B"/>
    <w:rsid w:val="00B67552"/>
    <w:rsid w:val="00E87249"/>
    <w:rsid w:val="00FC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853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3883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2018-10-09T14:01:00Z</dcterms:created>
  <dcterms:modified xsi:type="dcterms:W3CDTF">2018-10-10T06:49:00Z</dcterms:modified>
</cp:coreProperties>
</file>